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9C0D9A" w14:textId="2684A1E8" w:rsidR="00A760D9" w:rsidRPr="001A270C" w:rsidRDefault="00A760D9" w:rsidP="00B728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color w:val="202124"/>
          <w:sz w:val="26"/>
          <w:szCs w:val="26"/>
          <w:lang w:val="en"/>
        </w:rPr>
      </w:pPr>
      <w:r w:rsidRPr="001A270C">
        <w:rPr>
          <w:rFonts w:ascii="Times New Roman" w:eastAsia="Times New Roman" w:hAnsi="Times New Roman" w:cs="Times New Roman"/>
          <w:b/>
          <w:bCs/>
          <w:color w:val="202124"/>
          <w:sz w:val="26"/>
          <w:szCs w:val="26"/>
          <w:lang w:val="en"/>
        </w:rPr>
        <w:t>ỨNG DỤNG CÔNG NGHỆ THÔNG TIN</w:t>
      </w:r>
    </w:p>
    <w:p w14:paraId="39C2AFB4" w14:textId="77777777" w:rsidR="00A760D9" w:rsidRPr="001A270C" w:rsidRDefault="00A760D9" w:rsidP="00B728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color w:val="202124"/>
          <w:sz w:val="26"/>
          <w:szCs w:val="26"/>
          <w:lang w:val="en"/>
        </w:rPr>
      </w:pPr>
      <w:r w:rsidRPr="001A270C">
        <w:rPr>
          <w:rFonts w:ascii="Times New Roman" w:eastAsia="Times New Roman" w:hAnsi="Times New Roman" w:cs="Times New Roman"/>
          <w:b/>
          <w:bCs/>
          <w:color w:val="202124"/>
          <w:sz w:val="26"/>
          <w:szCs w:val="26"/>
          <w:lang w:val="en"/>
        </w:rPr>
        <w:t>TRONG CÔNG TÁC QUẢN LÝ THƯ VIỆN</w:t>
      </w:r>
    </w:p>
    <w:p w14:paraId="129BD79B" w14:textId="77777777" w:rsidR="00A760D9" w:rsidRPr="00A760D9" w:rsidRDefault="00A760D9" w:rsidP="00B728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202124"/>
          <w:sz w:val="26"/>
          <w:szCs w:val="26"/>
          <w:lang w:val="en"/>
        </w:rPr>
      </w:pPr>
      <w:r w:rsidRPr="00A760D9">
        <w:rPr>
          <w:rFonts w:ascii="Times New Roman" w:eastAsia="Times New Roman" w:hAnsi="Times New Roman" w:cs="Times New Roman"/>
          <w:color w:val="202124"/>
          <w:sz w:val="26"/>
          <w:szCs w:val="26"/>
          <w:lang w:val="en"/>
        </w:rPr>
        <w:t>INFORMATION TECHNOLOGY APPLICATIONS</w:t>
      </w:r>
    </w:p>
    <w:p w14:paraId="7FAB17EB" w14:textId="77777777" w:rsidR="00A760D9" w:rsidRPr="00A760D9" w:rsidRDefault="00A760D9" w:rsidP="00B728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olor w:val="202124"/>
          <w:sz w:val="26"/>
          <w:szCs w:val="26"/>
          <w:lang w:val="en-VN"/>
        </w:rPr>
      </w:pPr>
      <w:r w:rsidRPr="00A760D9">
        <w:rPr>
          <w:rFonts w:ascii="Times New Roman" w:eastAsia="Times New Roman" w:hAnsi="Times New Roman" w:cs="Times New Roman"/>
          <w:color w:val="202124"/>
          <w:sz w:val="26"/>
          <w:szCs w:val="26"/>
          <w:lang w:val="en"/>
        </w:rPr>
        <w:t>IN LIBRARY MANAGEMENT</w:t>
      </w:r>
    </w:p>
    <w:p w14:paraId="3286573C" w14:textId="77777777" w:rsidR="003E0449" w:rsidRPr="001A270C" w:rsidRDefault="003E0449" w:rsidP="00B72874">
      <w:pPr>
        <w:widowControl w:val="0"/>
        <w:spacing w:after="0" w:line="240" w:lineRule="auto"/>
        <w:jc w:val="both"/>
        <w:outlineLvl w:val="0"/>
        <w:rPr>
          <w:rFonts w:ascii="Times New Roman" w:eastAsiaTheme="minorEastAsia" w:hAnsi="Times New Roman" w:cs="Times New Roman"/>
          <w:i/>
          <w:spacing w:val="-4"/>
          <w:w w:val="98"/>
          <w:kern w:val="32"/>
          <w:sz w:val="26"/>
          <w:szCs w:val="26"/>
          <w:lang w:eastAsia="vi-VN"/>
        </w:rPr>
      </w:pPr>
    </w:p>
    <w:tbl>
      <w:tblPr>
        <w:tblStyle w:val="TableGrid"/>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2"/>
        <w:gridCol w:w="281"/>
        <w:gridCol w:w="6239"/>
      </w:tblGrid>
      <w:tr w:rsidR="00974357" w:rsidRPr="001A270C" w14:paraId="7FCFFDB0" w14:textId="77777777" w:rsidTr="00EB771F">
        <w:tc>
          <w:tcPr>
            <w:tcW w:w="2552" w:type="dxa"/>
            <w:vAlign w:val="center"/>
          </w:tcPr>
          <w:p w14:paraId="66CD751B" w14:textId="781DA40B" w:rsidR="0032180B" w:rsidRPr="001A270C" w:rsidRDefault="00A760D9" w:rsidP="00B72874">
            <w:pPr>
              <w:spacing w:before="40"/>
              <w:jc w:val="both"/>
              <w:rPr>
                <w:rFonts w:ascii="Times New Roman" w:hAnsi="Times New Roman" w:cs="Times New Roman"/>
                <w:b/>
                <w:spacing w:val="-4"/>
                <w:w w:val="98"/>
                <w:sz w:val="21"/>
                <w:szCs w:val="26"/>
              </w:rPr>
            </w:pPr>
            <w:r w:rsidRPr="001A270C">
              <w:rPr>
                <w:rFonts w:ascii="Times New Roman" w:hAnsi="Times New Roman" w:cs="Times New Roman"/>
                <w:b/>
                <w:spacing w:val="-4"/>
                <w:w w:val="98"/>
                <w:sz w:val="21"/>
                <w:szCs w:val="26"/>
                <w:lang w:val="vi-VN"/>
              </w:rPr>
              <w:t>Hồ Ngọc Chi</w:t>
            </w:r>
            <w:r w:rsidR="0032180B" w:rsidRPr="001A270C">
              <w:rPr>
                <w:rFonts w:ascii="Times New Roman" w:hAnsi="Times New Roman" w:cs="Times New Roman"/>
                <w:b/>
                <w:spacing w:val="-4"/>
                <w:w w:val="98"/>
                <w:sz w:val="21"/>
                <w:szCs w:val="26"/>
                <w:vertAlign w:val="superscript"/>
              </w:rPr>
              <w:t>1</w:t>
            </w:r>
            <w:r w:rsidR="0032180B" w:rsidRPr="001A270C">
              <w:rPr>
                <w:rFonts w:ascii="Times New Roman" w:hAnsi="Times New Roman" w:cs="Times New Roman"/>
                <w:b/>
                <w:spacing w:val="-4"/>
                <w:w w:val="98"/>
                <w:sz w:val="21"/>
                <w:szCs w:val="26"/>
              </w:rPr>
              <w:t xml:space="preserve"> </w:t>
            </w:r>
          </w:p>
        </w:tc>
        <w:tc>
          <w:tcPr>
            <w:tcW w:w="281" w:type="dxa"/>
            <w:vMerge w:val="restart"/>
            <w:vAlign w:val="center"/>
          </w:tcPr>
          <w:p w14:paraId="7312849E" w14:textId="77777777" w:rsidR="0032180B" w:rsidRPr="001A270C" w:rsidRDefault="0032180B" w:rsidP="00B72874">
            <w:pPr>
              <w:spacing w:before="40"/>
              <w:jc w:val="both"/>
              <w:rPr>
                <w:rFonts w:ascii="Times New Roman" w:hAnsi="Times New Roman" w:cs="Times New Roman"/>
                <w:spacing w:val="-4"/>
                <w:w w:val="98"/>
                <w:sz w:val="21"/>
                <w:szCs w:val="26"/>
              </w:rPr>
            </w:pPr>
          </w:p>
        </w:tc>
        <w:tc>
          <w:tcPr>
            <w:tcW w:w="6239" w:type="dxa"/>
            <w:vAlign w:val="center"/>
          </w:tcPr>
          <w:p w14:paraId="28768C3F" w14:textId="3E3793EF" w:rsidR="0032180B" w:rsidRPr="001A270C" w:rsidRDefault="0032180B" w:rsidP="00B72874">
            <w:pPr>
              <w:spacing w:before="40"/>
              <w:jc w:val="both"/>
              <w:rPr>
                <w:rFonts w:ascii="Times New Roman" w:hAnsi="Times New Roman" w:cs="Times New Roman"/>
                <w:spacing w:val="-4"/>
                <w:w w:val="98"/>
                <w:sz w:val="21"/>
                <w:szCs w:val="26"/>
              </w:rPr>
            </w:pPr>
            <w:r w:rsidRPr="001A270C">
              <w:rPr>
                <w:rFonts w:ascii="Times New Roman" w:hAnsi="Times New Roman" w:cs="Times New Roman"/>
                <w:spacing w:val="-4"/>
                <w:w w:val="98"/>
                <w:sz w:val="21"/>
                <w:szCs w:val="26"/>
                <w:vertAlign w:val="superscript"/>
              </w:rPr>
              <w:t>1</w:t>
            </w:r>
            <w:r w:rsidRPr="001A270C">
              <w:rPr>
                <w:rFonts w:ascii="Times New Roman" w:hAnsi="Times New Roman" w:cs="Times New Roman"/>
                <w:spacing w:val="-4"/>
                <w:w w:val="98"/>
                <w:sz w:val="21"/>
                <w:szCs w:val="26"/>
              </w:rPr>
              <w:t xml:space="preserve">Trường </w:t>
            </w:r>
            <w:r w:rsidR="005B40FF" w:rsidRPr="001A270C">
              <w:rPr>
                <w:rFonts w:ascii="Times New Roman" w:hAnsi="Times New Roman" w:cs="Times New Roman"/>
                <w:spacing w:val="-4"/>
                <w:w w:val="98"/>
                <w:sz w:val="21"/>
                <w:szCs w:val="26"/>
              </w:rPr>
              <w:t>Cao đẳng Lý Tự Trọng TP. HCM</w:t>
            </w:r>
            <w:r w:rsidRPr="001A270C">
              <w:rPr>
                <w:rFonts w:ascii="Times New Roman" w:hAnsi="Times New Roman" w:cs="Times New Roman"/>
                <w:spacing w:val="-4"/>
                <w:w w:val="98"/>
                <w:sz w:val="21"/>
                <w:szCs w:val="26"/>
              </w:rPr>
              <w:t xml:space="preserve">; </w:t>
            </w:r>
          </w:p>
          <w:p w14:paraId="66EF279F" w14:textId="7A52958E" w:rsidR="0032180B" w:rsidRPr="001A270C" w:rsidRDefault="00EB771F" w:rsidP="00B72874">
            <w:pPr>
              <w:spacing w:before="40"/>
              <w:jc w:val="both"/>
              <w:rPr>
                <w:rFonts w:ascii="Times New Roman" w:hAnsi="Times New Roman" w:cs="Times New Roman"/>
                <w:i/>
                <w:spacing w:val="-4"/>
                <w:w w:val="98"/>
                <w:sz w:val="21"/>
                <w:szCs w:val="26"/>
                <w:lang w:val="vi-VN"/>
              </w:rPr>
            </w:pPr>
            <w:r w:rsidRPr="001A270C">
              <w:rPr>
                <w:rFonts w:ascii="Times New Roman" w:hAnsi="Times New Roman" w:cs="Times New Roman"/>
                <w:i/>
                <w:spacing w:val="-4"/>
                <w:w w:val="98"/>
                <w:sz w:val="21"/>
                <w:szCs w:val="26"/>
              </w:rPr>
              <w:t xml:space="preserve">Email: </w:t>
            </w:r>
            <w:r w:rsidR="00A760D9" w:rsidRPr="001A270C">
              <w:rPr>
                <w:rFonts w:ascii="Times New Roman" w:hAnsi="Times New Roman" w:cs="Times New Roman"/>
                <w:i/>
                <w:spacing w:val="-4"/>
                <w:w w:val="98"/>
                <w:sz w:val="21"/>
                <w:szCs w:val="26"/>
              </w:rPr>
              <w:t>hongocchi</w:t>
            </w:r>
            <w:r w:rsidR="00A760D9" w:rsidRPr="001A270C">
              <w:rPr>
                <w:rFonts w:ascii="Times New Roman" w:hAnsi="Times New Roman" w:cs="Times New Roman"/>
                <w:i/>
                <w:spacing w:val="-4"/>
                <w:w w:val="98"/>
                <w:sz w:val="21"/>
                <w:szCs w:val="26"/>
                <w:lang w:val="vi-VN"/>
              </w:rPr>
              <w:t>@lttc.edu.vn</w:t>
            </w:r>
          </w:p>
        </w:tc>
      </w:tr>
      <w:tr w:rsidR="00974357" w:rsidRPr="001A270C" w14:paraId="28B0F3F8" w14:textId="77777777" w:rsidTr="000C1844">
        <w:tc>
          <w:tcPr>
            <w:tcW w:w="2552" w:type="dxa"/>
            <w:vAlign w:val="center"/>
          </w:tcPr>
          <w:p w14:paraId="69443D99" w14:textId="77777777" w:rsidR="0032180B" w:rsidRPr="001A270C" w:rsidRDefault="0032180B" w:rsidP="00B72874">
            <w:pPr>
              <w:ind w:left="29"/>
              <w:jc w:val="both"/>
              <w:rPr>
                <w:rFonts w:ascii="Times New Roman" w:hAnsi="Times New Roman" w:cs="Times New Roman"/>
                <w:i/>
                <w:spacing w:val="-4"/>
                <w:w w:val="98"/>
                <w:sz w:val="21"/>
                <w:szCs w:val="26"/>
              </w:rPr>
            </w:pPr>
          </w:p>
        </w:tc>
        <w:tc>
          <w:tcPr>
            <w:tcW w:w="281" w:type="dxa"/>
            <w:vMerge/>
            <w:vAlign w:val="center"/>
          </w:tcPr>
          <w:p w14:paraId="79FC0FBD" w14:textId="77777777" w:rsidR="0032180B" w:rsidRPr="001A270C" w:rsidRDefault="0032180B" w:rsidP="00B72874">
            <w:pPr>
              <w:spacing w:before="40"/>
              <w:jc w:val="both"/>
              <w:rPr>
                <w:rFonts w:ascii="Times New Roman" w:hAnsi="Times New Roman" w:cs="Times New Roman"/>
                <w:spacing w:val="-4"/>
                <w:w w:val="98"/>
                <w:sz w:val="21"/>
                <w:szCs w:val="26"/>
              </w:rPr>
            </w:pPr>
          </w:p>
        </w:tc>
        <w:tc>
          <w:tcPr>
            <w:tcW w:w="6239" w:type="dxa"/>
            <w:vAlign w:val="center"/>
          </w:tcPr>
          <w:p w14:paraId="55F4BAD9" w14:textId="77777777" w:rsidR="0032180B" w:rsidRPr="001A270C" w:rsidRDefault="0032180B" w:rsidP="00B72874">
            <w:pPr>
              <w:spacing w:before="40"/>
              <w:jc w:val="both"/>
              <w:rPr>
                <w:rFonts w:ascii="Times New Roman" w:hAnsi="Times New Roman" w:cs="Times New Roman"/>
                <w:spacing w:val="-4"/>
                <w:w w:val="98"/>
                <w:sz w:val="21"/>
                <w:szCs w:val="26"/>
              </w:rPr>
            </w:pPr>
          </w:p>
        </w:tc>
      </w:tr>
      <w:tr w:rsidR="00974357" w:rsidRPr="001A270C" w14:paraId="38C3035B" w14:textId="77777777" w:rsidTr="00DA7F91">
        <w:trPr>
          <w:trHeight w:val="198"/>
        </w:trPr>
        <w:tc>
          <w:tcPr>
            <w:tcW w:w="2552" w:type="dxa"/>
            <w:shd w:val="clear" w:color="auto" w:fill="FFFFFF" w:themeFill="background1"/>
          </w:tcPr>
          <w:p w14:paraId="278C4278" w14:textId="4318737D" w:rsidR="005B40FF" w:rsidRPr="001A270C" w:rsidRDefault="005B40FF" w:rsidP="00B72874">
            <w:pPr>
              <w:jc w:val="both"/>
              <w:rPr>
                <w:rFonts w:ascii="Times New Roman" w:hAnsi="Times New Roman" w:cs="Times New Roman"/>
                <w:b/>
                <w:spacing w:val="-4"/>
                <w:w w:val="98"/>
                <w:sz w:val="21"/>
                <w:szCs w:val="26"/>
              </w:rPr>
            </w:pPr>
            <w:r w:rsidRPr="001A270C">
              <w:rPr>
                <w:rFonts w:ascii="Times New Roman" w:eastAsiaTheme="minorEastAsia" w:hAnsi="Times New Roman" w:cs="Times New Roman"/>
                <w:b/>
                <w:bCs/>
                <w:spacing w:val="-4"/>
                <w:w w:val="98"/>
                <w:sz w:val="21"/>
                <w:szCs w:val="21"/>
              </w:rPr>
              <w:t>Keywords:</w:t>
            </w:r>
          </w:p>
        </w:tc>
        <w:tc>
          <w:tcPr>
            <w:tcW w:w="281" w:type="dxa"/>
            <w:vMerge/>
            <w:tcBorders>
              <w:right w:val="single" w:sz="18" w:space="0" w:color="404040" w:themeColor="text1" w:themeTint="BF"/>
            </w:tcBorders>
            <w:shd w:val="clear" w:color="auto" w:fill="FFFFFF" w:themeFill="background1"/>
            <w:vAlign w:val="center"/>
          </w:tcPr>
          <w:p w14:paraId="4ADEB31C" w14:textId="77777777" w:rsidR="005B40FF" w:rsidRPr="001A270C" w:rsidRDefault="005B40FF" w:rsidP="00B72874">
            <w:pPr>
              <w:spacing w:before="40"/>
              <w:jc w:val="both"/>
              <w:rPr>
                <w:rFonts w:ascii="Times New Roman" w:hAnsi="Times New Roman" w:cs="Times New Roman"/>
                <w:b/>
                <w:spacing w:val="-4"/>
                <w:w w:val="98"/>
                <w:sz w:val="21"/>
                <w:szCs w:val="26"/>
              </w:rPr>
            </w:pPr>
          </w:p>
        </w:tc>
        <w:tc>
          <w:tcPr>
            <w:tcW w:w="6239" w:type="dxa"/>
            <w:tcBorders>
              <w:left w:val="single" w:sz="18" w:space="0" w:color="404040" w:themeColor="text1" w:themeTint="BF"/>
            </w:tcBorders>
            <w:shd w:val="clear" w:color="auto" w:fill="D0CECE" w:themeFill="background2" w:themeFillShade="E6"/>
            <w:vAlign w:val="center"/>
          </w:tcPr>
          <w:p w14:paraId="5C8A17E1" w14:textId="77777777" w:rsidR="005B40FF" w:rsidRPr="001A270C" w:rsidRDefault="005B40FF" w:rsidP="00B72874">
            <w:pPr>
              <w:spacing w:before="40"/>
              <w:jc w:val="both"/>
              <w:rPr>
                <w:rFonts w:ascii="Times New Roman" w:hAnsi="Times New Roman" w:cs="Times New Roman"/>
                <w:b/>
                <w:spacing w:val="-4"/>
                <w:w w:val="98"/>
                <w:sz w:val="21"/>
                <w:szCs w:val="26"/>
              </w:rPr>
            </w:pPr>
            <w:r w:rsidRPr="001A270C">
              <w:rPr>
                <w:rFonts w:ascii="Times New Roman" w:hAnsi="Times New Roman" w:cs="Times New Roman"/>
                <w:b/>
                <w:spacing w:val="-4"/>
                <w:w w:val="98"/>
                <w:sz w:val="21"/>
                <w:szCs w:val="26"/>
              </w:rPr>
              <w:t>TÓM TẮT:</w:t>
            </w:r>
          </w:p>
        </w:tc>
      </w:tr>
      <w:tr w:rsidR="00974357" w:rsidRPr="001A270C" w14:paraId="74F9A786" w14:textId="77777777" w:rsidTr="000C1844">
        <w:trPr>
          <w:trHeight w:val="854"/>
        </w:trPr>
        <w:tc>
          <w:tcPr>
            <w:tcW w:w="2552" w:type="dxa"/>
          </w:tcPr>
          <w:p w14:paraId="136AB823" w14:textId="2CE43DB9" w:rsidR="005B40FF" w:rsidRPr="001A270C" w:rsidRDefault="00A760D9" w:rsidP="00B72874">
            <w:pPr>
              <w:spacing w:before="40"/>
              <w:ind w:left="28"/>
              <w:jc w:val="both"/>
              <w:rPr>
                <w:rFonts w:ascii="Times New Roman" w:eastAsiaTheme="minorEastAsia" w:hAnsi="Times New Roman" w:cs="Times New Roman"/>
                <w:bCs/>
                <w:spacing w:val="-4"/>
                <w:w w:val="98"/>
                <w:sz w:val="21"/>
                <w:szCs w:val="21"/>
              </w:rPr>
            </w:pPr>
            <w:r w:rsidRPr="001A270C">
              <w:rPr>
                <w:rFonts w:ascii="Times New Roman" w:eastAsiaTheme="minorEastAsia" w:hAnsi="Times New Roman" w:cs="Times New Roman"/>
                <w:bCs/>
                <w:spacing w:val="-4"/>
                <w:w w:val="98"/>
                <w:sz w:val="21"/>
                <w:szCs w:val="21"/>
              </w:rPr>
              <w:t>information technology, library</w:t>
            </w:r>
            <w:r w:rsidRPr="001A270C">
              <w:rPr>
                <w:rFonts w:ascii="Times New Roman" w:eastAsiaTheme="minorEastAsia" w:hAnsi="Times New Roman" w:cs="Times New Roman"/>
                <w:bCs/>
                <w:spacing w:val="-4"/>
                <w:w w:val="98"/>
                <w:sz w:val="21"/>
                <w:szCs w:val="21"/>
              </w:rPr>
              <w:t xml:space="preserve">, </w:t>
            </w:r>
            <w:r w:rsidRPr="001A270C">
              <w:rPr>
                <w:rFonts w:ascii="Times New Roman" w:eastAsiaTheme="minorEastAsia" w:hAnsi="Times New Roman" w:cs="Times New Roman"/>
                <w:bCs/>
                <w:spacing w:val="-4"/>
                <w:w w:val="98"/>
                <w:sz w:val="21"/>
                <w:szCs w:val="21"/>
              </w:rPr>
              <w:t>digital library</w:t>
            </w:r>
          </w:p>
        </w:tc>
        <w:tc>
          <w:tcPr>
            <w:tcW w:w="281" w:type="dxa"/>
            <w:vMerge/>
            <w:tcBorders>
              <w:right w:val="single" w:sz="18" w:space="0" w:color="404040" w:themeColor="text1" w:themeTint="BF"/>
            </w:tcBorders>
            <w:shd w:val="clear" w:color="auto" w:fill="FFFFFF" w:themeFill="background1"/>
            <w:vAlign w:val="center"/>
          </w:tcPr>
          <w:p w14:paraId="0026BFB4" w14:textId="77777777" w:rsidR="005B40FF" w:rsidRPr="001A270C" w:rsidRDefault="005B40FF" w:rsidP="00B72874">
            <w:pPr>
              <w:spacing w:before="40"/>
              <w:jc w:val="both"/>
              <w:rPr>
                <w:rFonts w:ascii="Times New Roman" w:hAnsi="Times New Roman" w:cs="Times New Roman"/>
                <w:b/>
                <w:spacing w:val="-4"/>
                <w:w w:val="98"/>
                <w:sz w:val="21"/>
                <w:szCs w:val="26"/>
              </w:rPr>
            </w:pPr>
          </w:p>
        </w:tc>
        <w:tc>
          <w:tcPr>
            <w:tcW w:w="6239" w:type="dxa"/>
            <w:vMerge w:val="restart"/>
            <w:tcBorders>
              <w:left w:val="single" w:sz="18" w:space="0" w:color="404040" w:themeColor="text1" w:themeTint="BF"/>
            </w:tcBorders>
            <w:shd w:val="clear" w:color="auto" w:fill="D0CECE" w:themeFill="background2" w:themeFillShade="E6"/>
            <w:vAlign w:val="center"/>
          </w:tcPr>
          <w:p w14:paraId="40A6316D" w14:textId="77777777" w:rsidR="00A760D9" w:rsidRPr="001A270C" w:rsidRDefault="005B40FF" w:rsidP="00B72874">
            <w:pPr>
              <w:pStyle w:val="NormalWeb"/>
              <w:spacing w:before="0" w:beforeAutospacing="0" w:after="0" w:afterAutospacing="0" w:line="360" w:lineRule="auto"/>
              <w:ind w:firstLine="426"/>
              <w:jc w:val="both"/>
              <w:rPr>
                <w:sz w:val="21"/>
                <w:szCs w:val="21"/>
              </w:rPr>
            </w:pPr>
            <w:r w:rsidRPr="00C466F3">
              <w:rPr>
                <w:b/>
                <w:bCs/>
                <w:sz w:val="21"/>
                <w:szCs w:val="21"/>
              </w:rPr>
              <w:t>Bối cảnh:</w:t>
            </w:r>
            <w:r w:rsidRPr="00C466F3">
              <w:rPr>
                <w:sz w:val="21"/>
                <w:szCs w:val="21"/>
              </w:rPr>
              <w:t xml:space="preserve"> </w:t>
            </w:r>
            <w:r w:rsidR="00A760D9" w:rsidRPr="001A270C">
              <w:rPr>
                <w:sz w:val="21"/>
                <w:szCs w:val="21"/>
              </w:rPr>
              <w:t>Sự phát triển mạnh</w:t>
            </w:r>
            <w:r w:rsidR="00A760D9" w:rsidRPr="00C466F3">
              <w:rPr>
                <w:sz w:val="21"/>
                <w:szCs w:val="21"/>
              </w:rPr>
              <w:t xml:space="preserve"> mẽ</w:t>
            </w:r>
            <w:r w:rsidR="00A760D9" w:rsidRPr="001A270C">
              <w:rPr>
                <w:sz w:val="21"/>
                <w:szCs w:val="21"/>
              </w:rPr>
              <w:t xml:space="preserve"> của công nghệ thông tin (CNTT) đã tác động rất</w:t>
            </w:r>
            <w:r w:rsidR="00A760D9" w:rsidRPr="00C466F3">
              <w:rPr>
                <w:sz w:val="21"/>
                <w:szCs w:val="21"/>
              </w:rPr>
              <w:t xml:space="preserve"> lớn</w:t>
            </w:r>
            <w:r w:rsidR="00A760D9" w:rsidRPr="001A270C">
              <w:rPr>
                <w:sz w:val="21"/>
                <w:szCs w:val="21"/>
              </w:rPr>
              <w:t xml:space="preserve"> đến mọi mặt đời sống kinh tế - xã hội. Hiện nay, ứng dụng CNTT trong lĩnh vực quản lý thư viện tại các thư viện trường học đang được triển khai mạnh mẽ và thu được nhiều kết quả. Đây là vấn đề then chốt trong việc tin học hóa công tác thư viện nên nó cần được quan tâm và đầu tư tốt. Người quản lý phải nắm bắt được công nghệ để tiến hành tổ chức và quản lý tốt các hoạt động của thư viện. Phải nắm được các quy trình xử lý tài liệu, tạo ra các sản phẩm và dịch vụ thông tin chất lượng cao.</w:t>
            </w:r>
          </w:p>
          <w:p w14:paraId="189C91A8" w14:textId="4E7F4A2C" w:rsidR="005B40FF" w:rsidRPr="00104848" w:rsidRDefault="005B40FF" w:rsidP="00B72874">
            <w:pPr>
              <w:pStyle w:val="NormalWeb"/>
              <w:spacing w:before="0" w:beforeAutospacing="0" w:after="0" w:afterAutospacing="0" w:line="360" w:lineRule="auto"/>
              <w:ind w:firstLine="426"/>
              <w:jc w:val="both"/>
              <w:rPr>
                <w:sz w:val="21"/>
                <w:szCs w:val="21"/>
              </w:rPr>
            </w:pPr>
            <w:r w:rsidRPr="00C466F3">
              <w:rPr>
                <w:b/>
                <w:bCs/>
                <w:sz w:val="21"/>
                <w:szCs w:val="21"/>
              </w:rPr>
              <w:t>Kết quả:</w:t>
            </w:r>
            <w:r w:rsidRPr="00C466F3">
              <w:rPr>
                <w:sz w:val="21"/>
                <w:szCs w:val="21"/>
              </w:rPr>
              <w:t xml:space="preserve"> </w:t>
            </w:r>
            <w:r w:rsidR="00104848" w:rsidRPr="00104848">
              <w:rPr>
                <w:sz w:val="21"/>
                <w:szCs w:val="21"/>
              </w:rPr>
              <w:t>Đề xuất giải pháp nâng cao chất lượng quản lý thư viện</w:t>
            </w:r>
          </w:p>
          <w:p w14:paraId="323713FD" w14:textId="03A3C090" w:rsidR="00104848" w:rsidRPr="00C466F3" w:rsidRDefault="00104848" w:rsidP="00B72874">
            <w:pPr>
              <w:pStyle w:val="NormalWeb"/>
              <w:spacing w:before="0" w:beforeAutospacing="0" w:after="0" w:afterAutospacing="0" w:line="360" w:lineRule="auto"/>
              <w:ind w:firstLine="426"/>
              <w:jc w:val="both"/>
              <w:rPr>
                <w:sz w:val="21"/>
                <w:szCs w:val="21"/>
                <w:lang w:val="vi-VN"/>
              </w:rPr>
            </w:pPr>
            <w:r w:rsidRPr="00C466F3">
              <w:rPr>
                <w:sz w:val="21"/>
                <w:szCs w:val="21"/>
              </w:rPr>
              <w:t>Nâng cao trình độ, kỹ năng cho đội ngũ người làm thư viện về quản lý, chuyên môn và CNTT</w:t>
            </w:r>
            <w:r w:rsidR="00C466F3">
              <w:rPr>
                <w:sz w:val="21"/>
                <w:szCs w:val="21"/>
                <w:lang w:val="vi-VN"/>
              </w:rPr>
              <w:t xml:space="preserve">. </w:t>
            </w:r>
            <w:r w:rsidRPr="00104848">
              <w:rPr>
                <w:sz w:val="21"/>
                <w:szCs w:val="21"/>
              </w:rPr>
              <w:t>Hiện nay Thư viện trường chỉ đang dừng mức thư viện điện tử</w:t>
            </w:r>
            <w:r w:rsidR="00C466F3">
              <w:rPr>
                <w:sz w:val="21"/>
                <w:szCs w:val="21"/>
                <w:lang w:val="vi-VN"/>
              </w:rPr>
              <w:t>.</w:t>
            </w:r>
            <w:r w:rsidRPr="00104848">
              <w:rPr>
                <w:sz w:val="21"/>
                <w:szCs w:val="21"/>
              </w:rPr>
              <w:t xml:space="preserve"> </w:t>
            </w:r>
            <w:r w:rsidR="00C466F3">
              <w:rPr>
                <w:sz w:val="21"/>
                <w:szCs w:val="21"/>
              </w:rPr>
              <w:t>cần</w:t>
            </w:r>
            <w:r w:rsidRPr="001A270C">
              <w:rPr>
                <w:sz w:val="21"/>
                <w:szCs w:val="21"/>
              </w:rPr>
              <w:t xml:space="preserve"> hình thành</w:t>
            </w:r>
            <w:r w:rsidRPr="00C466F3">
              <w:rPr>
                <w:sz w:val="21"/>
                <w:szCs w:val="21"/>
              </w:rPr>
              <w:t> Thư viện số</w:t>
            </w:r>
            <w:r w:rsidR="00C466F3">
              <w:rPr>
                <w:sz w:val="21"/>
                <w:szCs w:val="21"/>
                <w:lang w:val="vi-VN"/>
              </w:rPr>
              <w:t>. Cần tăng cường c</w:t>
            </w:r>
            <w:r w:rsidRPr="00104848">
              <w:rPr>
                <w:sz w:val="21"/>
                <w:szCs w:val="21"/>
              </w:rPr>
              <w:t>ác hoạt động trên không gian mạng</w:t>
            </w:r>
            <w:r w:rsidR="00C466F3">
              <w:rPr>
                <w:sz w:val="21"/>
                <w:szCs w:val="21"/>
                <w:lang w:val="vi-VN"/>
              </w:rPr>
              <w:t>. T</w:t>
            </w:r>
            <w:r w:rsidRPr="00C466F3">
              <w:rPr>
                <w:sz w:val="21"/>
                <w:szCs w:val="21"/>
              </w:rPr>
              <w:t>ăng cường các chương trình giới thiệu hình ảnh thư viện đến cộng đồng</w:t>
            </w:r>
            <w:r w:rsidR="00C466F3">
              <w:rPr>
                <w:sz w:val="21"/>
                <w:szCs w:val="21"/>
                <w:lang w:val="vi-VN"/>
              </w:rPr>
              <w:t xml:space="preserve">. </w:t>
            </w:r>
            <w:r w:rsidRPr="00C466F3">
              <w:rPr>
                <w:sz w:val="21"/>
                <w:szCs w:val="21"/>
              </w:rPr>
              <w:t>Nâng cao khả năng chia sẻ nguồn tài nguyên thông tin</w:t>
            </w:r>
            <w:r w:rsidR="00C466F3">
              <w:rPr>
                <w:sz w:val="21"/>
                <w:szCs w:val="21"/>
                <w:lang w:val="vi-VN"/>
              </w:rPr>
              <w:t xml:space="preserve">. </w:t>
            </w:r>
            <w:r w:rsidRPr="00C466F3">
              <w:rPr>
                <w:sz w:val="21"/>
                <w:szCs w:val="21"/>
              </w:rPr>
              <w:t>Xây dựng kế hoạch chiến lược ứng dụng CNTT</w:t>
            </w:r>
            <w:r w:rsidR="00C466F3">
              <w:rPr>
                <w:sz w:val="21"/>
                <w:szCs w:val="21"/>
                <w:lang w:val="vi-VN"/>
              </w:rPr>
              <w:t>.</w:t>
            </w:r>
            <w:r w:rsidRPr="00C466F3">
              <w:rPr>
                <w:sz w:val="21"/>
                <w:szCs w:val="21"/>
              </w:rPr>
              <w:t> </w:t>
            </w:r>
            <w:r w:rsidR="00C466F3">
              <w:rPr>
                <w:sz w:val="21"/>
                <w:szCs w:val="21"/>
              </w:rPr>
              <w:t>Phát</w:t>
            </w:r>
            <w:r w:rsidR="00C466F3">
              <w:rPr>
                <w:sz w:val="21"/>
                <w:szCs w:val="21"/>
                <w:lang w:val="vi-VN"/>
              </w:rPr>
              <w:t xml:space="preserve"> triển cơ sở hạ tầng, tăng cường</w:t>
            </w:r>
            <w:r w:rsidR="00C466F3" w:rsidRPr="00104848">
              <w:rPr>
                <w:sz w:val="21"/>
                <w:szCs w:val="21"/>
              </w:rPr>
              <w:t xml:space="preserve"> tác quản lý chỉ đạo </w:t>
            </w:r>
            <w:r w:rsidR="00C466F3">
              <w:rPr>
                <w:sz w:val="21"/>
                <w:szCs w:val="21"/>
              </w:rPr>
              <w:t>từ</w:t>
            </w:r>
            <w:r w:rsidR="00C466F3">
              <w:rPr>
                <w:sz w:val="21"/>
                <w:szCs w:val="21"/>
                <w:lang w:val="vi-VN"/>
              </w:rPr>
              <w:t xml:space="preserve"> </w:t>
            </w:r>
            <w:r w:rsidR="00C466F3" w:rsidRPr="00104848">
              <w:rPr>
                <w:sz w:val="21"/>
                <w:szCs w:val="21"/>
              </w:rPr>
              <w:t>trường</w:t>
            </w:r>
            <w:r w:rsidR="00C466F3">
              <w:rPr>
                <w:sz w:val="21"/>
                <w:szCs w:val="21"/>
                <w:lang w:val="vi-VN"/>
              </w:rPr>
              <w:t>.</w:t>
            </w:r>
          </w:p>
          <w:p w14:paraId="5E25A3F0" w14:textId="013F0406" w:rsidR="00104848" w:rsidRPr="00C466F3" w:rsidRDefault="00104848" w:rsidP="00B72874">
            <w:pPr>
              <w:pStyle w:val="NormalWeb"/>
              <w:spacing w:before="0" w:beforeAutospacing="0" w:after="0" w:afterAutospacing="0" w:line="360" w:lineRule="auto"/>
              <w:ind w:firstLine="426"/>
              <w:jc w:val="both"/>
              <w:rPr>
                <w:sz w:val="21"/>
                <w:szCs w:val="21"/>
                <w:lang w:val="vi-VN"/>
              </w:rPr>
            </w:pPr>
            <w:r w:rsidRPr="00104848">
              <w:rPr>
                <w:sz w:val="21"/>
                <w:szCs w:val="21"/>
              </w:rPr>
              <w:t>Hiện nay trường đang chờ dự án Thư viện mới được phê duyệt, tuy nhiên trong giai đoạn chờ đợi thì Thư viện đã chủ động</w:t>
            </w:r>
            <w:r w:rsidRPr="001A270C">
              <w:rPr>
                <w:sz w:val="21"/>
                <w:szCs w:val="21"/>
              </w:rPr>
              <w:t xml:space="preserve"> hoạch định kế hoạch chiến lược CNTT trong từng giai đoạn cụ thể</w:t>
            </w:r>
            <w:r w:rsidRPr="00104848">
              <w:rPr>
                <w:sz w:val="21"/>
                <w:szCs w:val="21"/>
              </w:rPr>
              <w:t xml:space="preserve"> trong công tác quản lý: Quản lý nhân sự: giờ giấc làm việc, lịch làm việc, phân công và theo dõi tiến độ thực hiện công việc, quản lý cơ sở vật chất, quản lý công tác kiểm tra, đánh giá.</w:t>
            </w:r>
            <w:r w:rsidR="00C466F3">
              <w:rPr>
                <w:sz w:val="21"/>
                <w:szCs w:val="21"/>
                <w:lang w:val="vi-VN"/>
              </w:rPr>
              <w:t xml:space="preserve"> </w:t>
            </w:r>
            <w:r w:rsidRPr="00104848">
              <w:rPr>
                <w:sz w:val="21"/>
                <w:szCs w:val="21"/>
              </w:rPr>
              <w:t>Hỗ trợ cải tiến công việc cho nhân viên</w:t>
            </w:r>
            <w:r w:rsidR="00C466F3">
              <w:rPr>
                <w:sz w:val="21"/>
                <w:szCs w:val="21"/>
                <w:lang w:val="vi-VN"/>
              </w:rPr>
              <w:t xml:space="preserve">: </w:t>
            </w:r>
            <w:r w:rsidRPr="00104848">
              <w:rPr>
                <w:sz w:val="21"/>
                <w:szCs w:val="21"/>
              </w:rPr>
              <w:t>Chụp ảnh cho tân sinh viên</w:t>
            </w:r>
            <w:r w:rsidR="00C466F3">
              <w:rPr>
                <w:sz w:val="21"/>
                <w:szCs w:val="21"/>
                <w:lang w:val="vi-VN"/>
              </w:rPr>
              <w:t>, t</w:t>
            </w:r>
            <w:r w:rsidRPr="00104848">
              <w:rPr>
                <w:sz w:val="21"/>
                <w:szCs w:val="21"/>
              </w:rPr>
              <w:t>hiết lập hệ thống lưu trữ công văn trên G-Drive</w:t>
            </w:r>
            <w:r w:rsidR="00C466F3">
              <w:rPr>
                <w:sz w:val="21"/>
                <w:szCs w:val="21"/>
                <w:lang w:val="vi-VN"/>
              </w:rPr>
              <w:t>, phát triển k</w:t>
            </w:r>
            <w:r w:rsidRPr="00104848">
              <w:rPr>
                <w:sz w:val="21"/>
                <w:szCs w:val="21"/>
              </w:rPr>
              <w:t>hông gian mạng</w:t>
            </w:r>
            <w:r w:rsidR="00C466F3">
              <w:rPr>
                <w:sz w:val="21"/>
                <w:szCs w:val="21"/>
                <w:lang w:val="vi-VN"/>
              </w:rPr>
              <w:t>.</w:t>
            </w:r>
          </w:p>
          <w:p w14:paraId="498CA88E" w14:textId="4777A616" w:rsidR="005B40FF" w:rsidRPr="00C466F3" w:rsidRDefault="005B40FF" w:rsidP="00B72874">
            <w:pPr>
              <w:spacing w:before="40"/>
              <w:jc w:val="both"/>
              <w:rPr>
                <w:rFonts w:ascii="Times New Roman" w:eastAsia="Times New Roman" w:hAnsi="Times New Roman" w:cs="Times New Roman"/>
                <w:sz w:val="21"/>
                <w:szCs w:val="21"/>
                <w:lang w:val="vi-VN"/>
              </w:rPr>
            </w:pPr>
            <w:r w:rsidRPr="00C466F3">
              <w:rPr>
                <w:rFonts w:ascii="Times New Roman" w:eastAsia="Times New Roman" w:hAnsi="Times New Roman" w:cs="Times New Roman"/>
                <w:b/>
                <w:bCs/>
                <w:sz w:val="21"/>
                <w:szCs w:val="21"/>
                <w:lang w:val="en-VN"/>
              </w:rPr>
              <w:t>Bàn luận:</w:t>
            </w:r>
            <w:r w:rsidRPr="00C466F3">
              <w:rPr>
                <w:rFonts w:ascii="Times New Roman" w:eastAsia="Times New Roman" w:hAnsi="Times New Roman" w:cs="Times New Roman"/>
                <w:sz w:val="21"/>
                <w:szCs w:val="21"/>
                <w:lang w:val="en-VN"/>
              </w:rPr>
              <w:t xml:space="preserve"> </w:t>
            </w:r>
            <w:r w:rsidR="00C466F3">
              <w:rPr>
                <w:rFonts w:ascii="Times New Roman" w:eastAsia="Times New Roman" w:hAnsi="Times New Roman" w:cs="Times New Roman"/>
                <w:sz w:val="21"/>
                <w:szCs w:val="21"/>
                <w:lang w:val="en-VN"/>
              </w:rPr>
              <w:t>Các</w:t>
            </w:r>
            <w:r w:rsidR="00C466F3">
              <w:rPr>
                <w:rFonts w:ascii="Times New Roman" w:eastAsia="Times New Roman" w:hAnsi="Times New Roman" w:cs="Times New Roman"/>
                <w:sz w:val="21"/>
                <w:szCs w:val="21"/>
                <w:lang w:val="vi-VN"/>
              </w:rPr>
              <w:t xml:space="preserve"> giải pháp phát triển thư viện số</w:t>
            </w:r>
            <w:r w:rsidR="00F252AB">
              <w:rPr>
                <w:rFonts w:ascii="Times New Roman" w:eastAsia="Times New Roman" w:hAnsi="Times New Roman" w:cs="Times New Roman"/>
                <w:sz w:val="21"/>
                <w:szCs w:val="21"/>
                <w:lang w:val="vi-VN"/>
              </w:rPr>
              <w:t xml:space="preserve"> và ứng dụng CNTT vào công tác quản lý thư viện.</w:t>
            </w:r>
          </w:p>
          <w:p w14:paraId="63E226F3" w14:textId="77777777" w:rsidR="00F252AB" w:rsidRDefault="005B40FF" w:rsidP="00B72874">
            <w:pPr>
              <w:spacing w:before="40"/>
              <w:jc w:val="both"/>
              <w:rPr>
                <w:rFonts w:ascii="Times New Roman" w:eastAsia="Times New Roman" w:hAnsi="Times New Roman" w:cs="Times New Roman"/>
                <w:sz w:val="21"/>
                <w:szCs w:val="21"/>
                <w:lang w:val="vi-VN"/>
              </w:rPr>
            </w:pPr>
            <w:r w:rsidRPr="00C466F3">
              <w:rPr>
                <w:rFonts w:ascii="Times New Roman" w:eastAsia="Times New Roman" w:hAnsi="Times New Roman" w:cs="Times New Roman"/>
                <w:b/>
                <w:bCs/>
                <w:sz w:val="21"/>
                <w:szCs w:val="21"/>
                <w:lang w:val="en-VN"/>
              </w:rPr>
              <w:t>ABSTRACT:</w:t>
            </w:r>
            <w:r w:rsidR="00C466F3">
              <w:rPr>
                <w:rFonts w:ascii="Times New Roman" w:eastAsia="Times New Roman" w:hAnsi="Times New Roman" w:cs="Times New Roman"/>
                <w:sz w:val="21"/>
                <w:szCs w:val="21"/>
                <w:lang w:val="vi-VN"/>
              </w:rPr>
              <w:t xml:space="preserve"> </w:t>
            </w:r>
          </w:p>
          <w:p w14:paraId="78F1F478" w14:textId="12486687" w:rsidR="005B40FF" w:rsidRPr="00C466F3" w:rsidRDefault="005B40FF" w:rsidP="00B72874">
            <w:pPr>
              <w:spacing w:before="40"/>
              <w:jc w:val="both"/>
              <w:rPr>
                <w:rFonts w:ascii="Times New Roman" w:eastAsia="Times New Roman" w:hAnsi="Times New Roman" w:cs="Times New Roman"/>
                <w:sz w:val="21"/>
                <w:szCs w:val="21"/>
                <w:lang w:val="vi-VN"/>
              </w:rPr>
            </w:pPr>
            <w:r w:rsidRPr="00C466F3">
              <w:rPr>
                <w:rFonts w:ascii="Times New Roman" w:eastAsia="Times New Roman" w:hAnsi="Times New Roman" w:cs="Times New Roman"/>
                <w:b/>
                <w:bCs/>
                <w:sz w:val="21"/>
                <w:szCs w:val="21"/>
                <w:lang w:val="en-VN"/>
              </w:rPr>
              <w:lastRenderedPageBreak/>
              <w:t>Context:</w:t>
            </w:r>
            <w:r w:rsidR="00F252AB">
              <w:rPr>
                <w:rFonts w:ascii="Times New Roman" w:eastAsia="Times New Roman" w:hAnsi="Times New Roman" w:cs="Times New Roman"/>
                <w:b/>
                <w:bCs/>
                <w:sz w:val="21"/>
                <w:szCs w:val="21"/>
                <w:lang w:val="vi-VN"/>
              </w:rPr>
              <w:t xml:space="preserve"> </w:t>
            </w:r>
            <w:r w:rsidR="00F252AB" w:rsidRPr="00C466F3">
              <w:rPr>
                <w:rFonts w:ascii="Times New Roman" w:eastAsia="Times New Roman" w:hAnsi="Times New Roman" w:cs="Times New Roman"/>
                <w:sz w:val="21"/>
                <w:szCs w:val="21"/>
                <w:lang w:val="vi-VN"/>
              </w:rPr>
              <w:t>The strong development of information technology (IT) has had a great impact on all aspects of socio-economic life. Currently, IT application in the field of library management in school libraries is being deployed strongly and obtained many results. This is a key issue in the computerization of library work, so it needs good attention and investment. Managers must grasp technology to organize and manage library activities well. Must understand the processes of document processing, creating high-quality information products and services</w:t>
            </w:r>
            <w:r w:rsidR="00F252AB">
              <w:rPr>
                <w:rFonts w:ascii="Times New Roman" w:eastAsia="Times New Roman" w:hAnsi="Times New Roman" w:cs="Times New Roman"/>
                <w:sz w:val="21"/>
                <w:szCs w:val="21"/>
                <w:lang w:val="vi-VN"/>
              </w:rPr>
              <w:t>.</w:t>
            </w:r>
          </w:p>
          <w:p w14:paraId="47A1A294" w14:textId="77777777" w:rsidR="00F252AB" w:rsidRPr="00C466F3" w:rsidRDefault="005B40FF" w:rsidP="00B72874">
            <w:pPr>
              <w:spacing w:before="40" w:after="0" w:line="240" w:lineRule="auto"/>
              <w:jc w:val="both"/>
              <w:rPr>
                <w:rFonts w:ascii="Times New Roman" w:eastAsia="Times New Roman" w:hAnsi="Times New Roman" w:cs="Times New Roman"/>
                <w:sz w:val="21"/>
                <w:szCs w:val="21"/>
                <w:lang w:val="vi-VN"/>
              </w:rPr>
            </w:pPr>
            <w:r w:rsidRPr="00F252AB">
              <w:rPr>
                <w:rFonts w:ascii="Times New Roman" w:eastAsia="Times New Roman" w:hAnsi="Times New Roman" w:cs="Times New Roman"/>
                <w:b/>
                <w:bCs/>
                <w:sz w:val="21"/>
                <w:szCs w:val="21"/>
                <w:lang w:val="en-VN"/>
              </w:rPr>
              <w:t>Result:</w:t>
            </w:r>
            <w:r w:rsidR="00F252AB">
              <w:rPr>
                <w:rFonts w:ascii="Times New Roman" w:eastAsia="Times New Roman" w:hAnsi="Times New Roman" w:cs="Times New Roman"/>
                <w:sz w:val="21"/>
                <w:szCs w:val="21"/>
                <w:lang w:val="vi-VN"/>
              </w:rPr>
              <w:t xml:space="preserve"> </w:t>
            </w:r>
            <w:r w:rsidR="00F252AB" w:rsidRPr="00C466F3">
              <w:rPr>
                <w:rFonts w:ascii="Times New Roman" w:eastAsia="Times New Roman" w:hAnsi="Times New Roman" w:cs="Times New Roman"/>
                <w:sz w:val="21"/>
                <w:szCs w:val="21"/>
                <w:lang w:val="vi-VN"/>
              </w:rPr>
              <w:t>Proposing solutions to improve library management quality</w:t>
            </w:r>
          </w:p>
          <w:p w14:paraId="1EE6E8BA" w14:textId="77777777" w:rsidR="00F252AB" w:rsidRPr="00C466F3" w:rsidRDefault="00F252AB" w:rsidP="00B72874">
            <w:pPr>
              <w:spacing w:before="40" w:after="0" w:line="240" w:lineRule="auto"/>
              <w:jc w:val="both"/>
              <w:rPr>
                <w:rFonts w:ascii="Times New Roman" w:eastAsia="Times New Roman" w:hAnsi="Times New Roman" w:cs="Times New Roman"/>
                <w:sz w:val="21"/>
                <w:szCs w:val="21"/>
                <w:lang w:val="vi-VN"/>
              </w:rPr>
            </w:pPr>
            <w:r w:rsidRPr="00C466F3">
              <w:rPr>
                <w:rFonts w:ascii="Times New Roman" w:eastAsia="Times New Roman" w:hAnsi="Times New Roman" w:cs="Times New Roman"/>
                <w:sz w:val="21"/>
                <w:szCs w:val="21"/>
                <w:lang w:val="vi-VN"/>
              </w:rPr>
              <w:t>Improve qualifications and skills for librarians in management, expertise and IT. Currently, the school library is only stopping the level of electronic libraries. need to form a Digital Library. Need to increase activities in cyberspace. Strengthen programs to introduce gallery images to the community. Improve the ability to share information resources. Develop a strategic plan for IT application. Develop infrastructure, strengthen management and direction from the school.</w:t>
            </w:r>
          </w:p>
          <w:p w14:paraId="753CA856" w14:textId="58CB3FF5" w:rsidR="005B40FF" w:rsidRPr="00F252AB" w:rsidRDefault="00F252AB" w:rsidP="00B72874">
            <w:pPr>
              <w:spacing w:before="40"/>
              <w:jc w:val="both"/>
              <w:rPr>
                <w:rFonts w:ascii="Times New Roman" w:eastAsia="Times New Roman" w:hAnsi="Times New Roman" w:cs="Times New Roman"/>
                <w:sz w:val="21"/>
                <w:szCs w:val="21"/>
                <w:lang w:val="vi-VN"/>
              </w:rPr>
            </w:pPr>
            <w:r w:rsidRPr="00C466F3">
              <w:rPr>
                <w:rFonts w:ascii="Times New Roman" w:eastAsia="Times New Roman" w:hAnsi="Times New Roman" w:cs="Times New Roman"/>
                <w:sz w:val="21"/>
                <w:szCs w:val="21"/>
                <w:lang w:val="vi-VN"/>
              </w:rPr>
              <w:t>Currently, the school is waiting for the new Library project to be approved, but in the waiting period, the Library has actively planned IT strategic plans in each specific stage in management: Human Resource Management : working hours, working schedule, assigning and monitoring work progress, managing facilities, managing inspection and evaluation. Support to improve work for employees: Take photos for new students, set up a document storage system on G-Drive, develop cyberspace</w:t>
            </w:r>
            <w:r>
              <w:rPr>
                <w:rFonts w:ascii="Times New Roman" w:eastAsia="Times New Roman" w:hAnsi="Times New Roman" w:cs="Times New Roman"/>
                <w:sz w:val="21"/>
                <w:szCs w:val="21"/>
                <w:lang w:val="vi-VN"/>
              </w:rPr>
              <w:t>.</w:t>
            </w:r>
          </w:p>
          <w:p w14:paraId="3312D81D" w14:textId="23B7AF42" w:rsidR="005B40FF" w:rsidRPr="00C466F3" w:rsidRDefault="005B40FF" w:rsidP="00B72874">
            <w:pPr>
              <w:spacing w:before="40"/>
              <w:jc w:val="both"/>
              <w:rPr>
                <w:rFonts w:ascii="Times New Roman" w:eastAsia="Times New Roman" w:hAnsi="Times New Roman" w:cs="Times New Roman"/>
                <w:sz w:val="21"/>
                <w:szCs w:val="21"/>
                <w:lang w:val="en-VN"/>
              </w:rPr>
            </w:pPr>
            <w:r w:rsidRPr="00F252AB">
              <w:rPr>
                <w:rFonts w:ascii="Times New Roman" w:eastAsia="Times New Roman" w:hAnsi="Times New Roman" w:cs="Times New Roman"/>
                <w:b/>
                <w:bCs/>
                <w:sz w:val="21"/>
                <w:szCs w:val="21"/>
                <w:lang w:val="en-VN"/>
              </w:rPr>
              <w:t>Discussion:</w:t>
            </w:r>
            <w:r w:rsidR="00F252AB">
              <w:t xml:space="preserve"> </w:t>
            </w:r>
            <w:r w:rsidR="00F252AB" w:rsidRPr="00F252AB">
              <w:rPr>
                <w:rFonts w:ascii="Times New Roman" w:eastAsia="Times New Roman" w:hAnsi="Times New Roman" w:cs="Times New Roman"/>
                <w:sz w:val="21"/>
                <w:szCs w:val="21"/>
                <w:lang w:val="en-VN"/>
              </w:rPr>
              <w:t>Digital library development solutions and IT application in library management.</w:t>
            </w:r>
          </w:p>
        </w:tc>
      </w:tr>
      <w:tr w:rsidR="00974357" w:rsidRPr="001A270C" w14:paraId="13D50F0E" w14:textId="77777777" w:rsidTr="000C1844">
        <w:trPr>
          <w:trHeight w:val="263"/>
        </w:trPr>
        <w:tc>
          <w:tcPr>
            <w:tcW w:w="2552" w:type="dxa"/>
            <w:shd w:val="clear" w:color="auto" w:fill="FFFFFF" w:themeFill="background1"/>
          </w:tcPr>
          <w:p w14:paraId="289CBB77" w14:textId="10C87C50" w:rsidR="005B40FF" w:rsidRPr="001A270C" w:rsidRDefault="005B40FF" w:rsidP="00B72874">
            <w:pPr>
              <w:ind w:left="29"/>
              <w:jc w:val="both"/>
              <w:rPr>
                <w:rFonts w:ascii="Times New Roman" w:eastAsiaTheme="minorEastAsia" w:hAnsi="Times New Roman" w:cs="Times New Roman"/>
                <w:b/>
                <w:bCs/>
                <w:spacing w:val="-4"/>
                <w:w w:val="98"/>
                <w:sz w:val="21"/>
                <w:szCs w:val="21"/>
              </w:rPr>
            </w:pPr>
          </w:p>
        </w:tc>
        <w:tc>
          <w:tcPr>
            <w:tcW w:w="281" w:type="dxa"/>
            <w:vMerge/>
            <w:tcBorders>
              <w:right w:val="single" w:sz="18" w:space="0" w:color="404040" w:themeColor="text1" w:themeTint="BF"/>
            </w:tcBorders>
            <w:shd w:val="clear" w:color="auto" w:fill="FFFFFF" w:themeFill="background1"/>
            <w:vAlign w:val="center"/>
          </w:tcPr>
          <w:p w14:paraId="1FD07A68" w14:textId="77777777" w:rsidR="005B40FF" w:rsidRPr="001A270C" w:rsidRDefault="005B40FF" w:rsidP="00B72874">
            <w:pPr>
              <w:spacing w:before="40"/>
              <w:jc w:val="both"/>
              <w:rPr>
                <w:rFonts w:ascii="Times New Roman" w:hAnsi="Times New Roman" w:cs="Times New Roman"/>
                <w:b/>
                <w:spacing w:val="-4"/>
                <w:w w:val="98"/>
                <w:sz w:val="21"/>
                <w:szCs w:val="21"/>
              </w:rPr>
            </w:pPr>
          </w:p>
        </w:tc>
        <w:tc>
          <w:tcPr>
            <w:tcW w:w="6239" w:type="dxa"/>
            <w:vMerge/>
            <w:tcBorders>
              <w:left w:val="single" w:sz="18" w:space="0" w:color="404040" w:themeColor="text1" w:themeTint="BF"/>
            </w:tcBorders>
            <w:shd w:val="clear" w:color="auto" w:fill="D0CECE" w:themeFill="background2" w:themeFillShade="E6"/>
            <w:vAlign w:val="center"/>
          </w:tcPr>
          <w:p w14:paraId="1BF4A7C6" w14:textId="77777777" w:rsidR="005B40FF" w:rsidRPr="001A270C" w:rsidRDefault="005B40FF" w:rsidP="00B72874">
            <w:pPr>
              <w:spacing w:before="40"/>
              <w:jc w:val="both"/>
              <w:rPr>
                <w:rFonts w:ascii="Times New Roman" w:hAnsi="Times New Roman" w:cs="Times New Roman"/>
                <w:spacing w:val="-4"/>
                <w:w w:val="98"/>
                <w:sz w:val="21"/>
                <w:szCs w:val="21"/>
              </w:rPr>
            </w:pPr>
          </w:p>
        </w:tc>
      </w:tr>
      <w:tr w:rsidR="00974357" w:rsidRPr="001A270C" w14:paraId="6468AE5A" w14:textId="77777777" w:rsidTr="000C1844">
        <w:trPr>
          <w:trHeight w:val="706"/>
        </w:trPr>
        <w:tc>
          <w:tcPr>
            <w:tcW w:w="2552" w:type="dxa"/>
          </w:tcPr>
          <w:p w14:paraId="6FAF416F" w14:textId="4D5BF681" w:rsidR="005B40FF" w:rsidRPr="001A270C" w:rsidRDefault="005B40FF" w:rsidP="00B72874">
            <w:pPr>
              <w:ind w:left="29"/>
              <w:jc w:val="both"/>
              <w:rPr>
                <w:rFonts w:ascii="Times New Roman" w:eastAsiaTheme="minorEastAsia" w:hAnsi="Times New Roman" w:cs="Times New Roman"/>
                <w:b/>
                <w:bCs/>
                <w:spacing w:val="-4"/>
                <w:w w:val="98"/>
                <w:sz w:val="21"/>
                <w:szCs w:val="21"/>
              </w:rPr>
            </w:pPr>
          </w:p>
        </w:tc>
        <w:tc>
          <w:tcPr>
            <w:tcW w:w="281" w:type="dxa"/>
            <w:vMerge/>
            <w:tcBorders>
              <w:right w:val="single" w:sz="18" w:space="0" w:color="404040" w:themeColor="text1" w:themeTint="BF"/>
            </w:tcBorders>
            <w:shd w:val="clear" w:color="auto" w:fill="FFFFFF" w:themeFill="background1"/>
            <w:vAlign w:val="center"/>
          </w:tcPr>
          <w:p w14:paraId="316E25C1" w14:textId="77777777" w:rsidR="005B40FF" w:rsidRPr="001A270C" w:rsidRDefault="005B40FF" w:rsidP="00B72874">
            <w:pPr>
              <w:spacing w:before="40"/>
              <w:jc w:val="both"/>
              <w:rPr>
                <w:rFonts w:ascii="Times New Roman" w:hAnsi="Times New Roman" w:cs="Times New Roman"/>
                <w:b/>
                <w:spacing w:val="-4"/>
                <w:w w:val="98"/>
                <w:sz w:val="21"/>
                <w:szCs w:val="21"/>
              </w:rPr>
            </w:pPr>
          </w:p>
        </w:tc>
        <w:tc>
          <w:tcPr>
            <w:tcW w:w="6239" w:type="dxa"/>
            <w:vMerge/>
            <w:tcBorders>
              <w:left w:val="single" w:sz="18" w:space="0" w:color="404040" w:themeColor="text1" w:themeTint="BF"/>
            </w:tcBorders>
            <w:shd w:val="clear" w:color="auto" w:fill="D0CECE" w:themeFill="background2" w:themeFillShade="E6"/>
            <w:vAlign w:val="center"/>
          </w:tcPr>
          <w:p w14:paraId="69AB1C47" w14:textId="77777777" w:rsidR="005B40FF" w:rsidRPr="001A270C" w:rsidRDefault="005B40FF" w:rsidP="00B72874">
            <w:pPr>
              <w:spacing w:before="40"/>
              <w:jc w:val="both"/>
              <w:rPr>
                <w:rFonts w:ascii="Times New Roman" w:hAnsi="Times New Roman" w:cs="Times New Roman"/>
                <w:spacing w:val="-4"/>
                <w:w w:val="98"/>
                <w:sz w:val="21"/>
                <w:szCs w:val="21"/>
              </w:rPr>
            </w:pPr>
          </w:p>
        </w:tc>
      </w:tr>
    </w:tbl>
    <w:p w14:paraId="1EF59561" w14:textId="77777777" w:rsidR="00DF384F" w:rsidRPr="001A270C" w:rsidRDefault="00DF384F" w:rsidP="00B72874">
      <w:pPr>
        <w:spacing w:before="40" w:after="0" w:line="240" w:lineRule="auto"/>
        <w:jc w:val="both"/>
        <w:rPr>
          <w:rFonts w:ascii="Times New Roman" w:hAnsi="Times New Roman" w:cs="Times New Roman"/>
          <w:i/>
          <w:spacing w:val="-4"/>
          <w:w w:val="98"/>
          <w:sz w:val="21"/>
          <w:szCs w:val="21"/>
        </w:rPr>
      </w:pPr>
    </w:p>
    <w:p w14:paraId="4E70662E" w14:textId="46E506A7" w:rsidR="00DF384F" w:rsidRPr="001A270C" w:rsidRDefault="00DF384F" w:rsidP="00B72874">
      <w:pPr>
        <w:pStyle w:val="ListParagraph"/>
        <w:numPr>
          <w:ilvl w:val="0"/>
          <w:numId w:val="6"/>
        </w:numPr>
        <w:spacing w:before="40" w:after="0" w:line="240" w:lineRule="auto"/>
        <w:jc w:val="both"/>
        <w:rPr>
          <w:rFonts w:ascii="Times New Roman" w:hAnsi="Times New Roman" w:cs="Times New Roman"/>
          <w:b/>
          <w:spacing w:val="-4"/>
          <w:w w:val="98"/>
          <w:sz w:val="21"/>
          <w:szCs w:val="21"/>
        </w:rPr>
      </w:pPr>
      <w:r w:rsidRPr="001A270C">
        <w:rPr>
          <w:rFonts w:ascii="Times New Roman" w:hAnsi="Times New Roman" w:cs="Times New Roman"/>
          <w:b/>
          <w:spacing w:val="-4"/>
          <w:w w:val="98"/>
          <w:sz w:val="21"/>
          <w:szCs w:val="21"/>
        </w:rPr>
        <w:t>Mở đầu</w:t>
      </w:r>
    </w:p>
    <w:p w14:paraId="73F2DBBE" w14:textId="16D938C1" w:rsidR="001A270C" w:rsidRPr="00F252AB" w:rsidRDefault="001A270C" w:rsidP="00B72874">
      <w:pPr>
        <w:pStyle w:val="NormalWeb"/>
        <w:spacing w:before="0" w:beforeAutospacing="0" w:after="0" w:afterAutospacing="0" w:line="360" w:lineRule="auto"/>
        <w:ind w:firstLine="360"/>
        <w:jc w:val="both"/>
        <w:rPr>
          <w:sz w:val="21"/>
          <w:szCs w:val="21"/>
        </w:rPr>
      </w:pPr>
      <w:r w:rsidRPr="00F252AB">
        <w:rPr>
          <w:sz w:val="21"/>
          <w:szCs w:val="21"/>
        </w:rPr>
        <w:t>Thực trạng các trung tâm thư viện các trường</w:t>
      </w:r>
    </w:p>
    <w:p w14:paraId="68FDCBD6" w14:textId="3F8AD650" w:rsidR="001A270C" w:rsidRPr="00F252AB" w:rsidRDefault="001A270C" w:rsidP="00B72874">
      <w:pPr>
        <w:pStyle w:val="NormalWeb"/>
        <w:spacing w:before="0" w:beforeAutospacing="0" w:after="0" w:afterAutospacing="0" w:line="360" w:lineRule="auto"/>
        <w:jc w:val="both"/>
        <w:rPr>
          <w:sz w:val="21"/>
          <w:szCs w:val="21"/>
          <w:lang w:val="vi-VN"/>
        </w:rPr>
      </w:pPr>
      <w:r w:rsidRPr="00F252AB">
        <w:rPr>
          <w:rStyle w:val="Strong"/>
          <w:b w:val="0"/>
          <w:bCs w:val="0"/>
          <w:i/>
          <w:iCs/>
          <w:sz w:val="21"/>
          <w:szCs w:val="21"/>
          <w:lang w:val="vi-VN"/>
        </w:rPr>
        <w:t>- Các phần mềm ứng dụng:</w:t>
      </w:r>
      <w:r w:rsidRPr="00F252AB">
        <w:rPr>
          <w:b/>
          <w:bCs/>
        </w:rPr>
        <w:t xml:space="preserve"> </w:t>
      </w:r>
      <w:r w:rsidRPr="00F252AB">
        <w:rPr>
          <w:sz w:val="21"/>
          <w:szCs w:val="21"/>
        </w:rPr>
        <w:t xml:space="preserve">Các phần mềm ứng dụng được cài đặt và sử dụng ở các thư viện là: Bộ phần mềm văn phòng Microsoft Office, các phần mềm bảo vệ dữ liệu máy tính, phần mềm xử lý ảnh Photoshop, các phần mềm giải trí đa phương tiện và phần mềm nghiệp vụ thư viện. Bộ phần mềm ứng dụng văn phòng và phần mềm nghiệp vụ thư viện có mức độ sử dụng cao, đây cũng là hai nhóm phần mềm đáp ứng trực tiếp yêu cầu công việc hàng ngày của các thư viện. Các nhóm phần mềm còn lại hầu như không được sử dụng nhiều, đều ở mức bình thường, thấp hoặc không sử dụng. </w:t>
      </w:r>
    </w:p>
    <w:p w14:paraId="6B81C9C0" w14:textId="77777777" w:rsidR="001A270C" w:rsidRPr="00F252AB" w:rsidRDefault="001A270C" w:rsidP="00B72874">
      <w:pPr>
        <w:pStyle w:val="NormalWeb"/>
        <w:spacing w:before="0" w:beforeAutospacing="0" w:after="0" w:afterAutospacing="0" w:line="360" w:lineRule="auto"/>
        <w:jc w:val="both"/>
        <w:rPr>
          <w:sz w:val="21"/>
          <w:szCs w:val="21"/>
          <w:lang w:val="vi-VN"/>
        </w:rPr>
      </w:pPr>
      <w:r w:rsidRPr="00F252AB">
        <w:rPr>
          <w:rStyle w:val="Strong"/>
          <w:b w:val="0"/>
          <w:bCs w:val="0"/>
          <w:i/>
          <w:iCs/>
          <w:sz w:val="21"/>
          <w:szCs w:val="21"/>
        </w:rPr>
        <w:t>-</w:t>
      </w:r>
      <w:r w:rsidRPr="00F252AB">
        <w:rPr>
          <w:rStyle w:val="Strong"/>
          <w:b w:val="0"/>
          <w:bCs w:val="0"/>
          <w:i/>
          <w:iCs/>
          <w:sz w:val="21"/>
          <w:szCs w:val="21"/>
          <w:lang w:val="vi-VN"/>
        </w:rPr>
        <w:t xml:space="preserve"> Tổ chức nhân lực:</w:t>
      </w:r>
      <w:r w:rsidRPr="00F252AB">
        <w:rPr>
          <w:rStyle w:val="Strong"/>
          <w:i/>
          <w:iCs/>
          <w:sz w:val="21"/>
          <w:szCs w:val="21"/>
          <w:lang w:val="vi-VN"/>
        </w:rPr>
        <w:t xml:space="preserve"> </w:t>
      </w:r>
      <w:r w:rsidRPr="00F252AB">
        <w:rPr>
          <w:sz w:val="21"/>
          <w:szCs w:val="21"/>
        </w:rPr>
        <w:t>Thực</w:t>
      </w:r>
      <w:r w:rsidRPr="00F252AB">
        <w:rPr>
          <w:sz w:val="21"/>
          <w:szCs w:val="21"/>
          <w:lang w:val="vi-VN"/>
        </w:rPr>
        <w:t xml:space="preserve"> trạng cho thấy, một số đội ngũ nhân lực ở các trung tâm thư viện trẻ, có </w:t>
      </w:r>
      <w:r w:rsidRPr="00F252AB">
        <w:rPr>
          <w:sz w:val="21"/>
          <w:szCs w:val="21"/>
        </w:rPr>
        <w:t>kinh nghiệm sử dụng máy tính,</w:t>
      </w:r>
      <w:r w:rsidRPr="00F252AB">
        <w:rPr>
          <w:sz w:val="21"/>
          <w:szCs w:val="21"/>
          <w:lang w:val="vi-VN"/>
        </w:rPr>
        <w:t xml:space="preserve"> tuy nhiên khả năng về việc ứng dụng CNTT thường </w:t>
      </w:r>
      <w:r w:rsidRPr="00F252AB">
        <w:rPr>
          <w:sz w:val="21"/>
          <w:szCs w:val="21"/>
        </w:rPr>
        <w:t>chỉ dừng lại ở mức xử lý văn bản, sử</w:t>
      </w:r>
      <w:r w:rsidRPr="00F252AB">
        <w:rPr>
          <w:sz w:val="21"/>
          <w:szCs w:val="21"/>
          <w:lang w:val="vi-VN"/>
        </w:rPr>
        <w:t xml:space="preserve"> dụng các phần mềm về thư viện, chưa khai thác được các công cụ CNTT có sẵn để đưa vào công tác quản lý nhân sự và quản lý công việc được giao.</w:t>
      </w:r>
    </w:p>
    <w:p w14:paraId="6D25B200" w14:textId="77777777" w:rsidR="001A270C" w:rsidRPr="001A270C" w:rsidRDefault="001A270C" w:rsidP="00B72874">
      <w:pPr>
        <w:pStyle w:val="NormalWeb"/>
        <w:spacing w:before="0" w:beforeAutospacing="0" w:after="0" w:afterAutospacing="0" w:line="360" w:lineRule="auto"/>
        <w:jc w:val="both"/>
        <w:rPr>
          <w:sz w:val="21"/>
          <w:szCs w:val="21"/>
        </w:rPr>
      </w:pPr>
      <w:r w:rsidRPr="001A270C">
        <w:rPr>
          <w:rStyle w:val="Emphasis"/>
          <w:sz w:val="21"/>
          <w:szCs w:val="21"/>
          <w:lang w:val="vi-VN"/>
        </w:rPr>
        <w:t>-</w:t>
      </w:r>
      <w:r w:rsidRPr="001A270C">
        <w:rPr>
          <w:rStyle w:val="Emphasis"/>
          <w:sz w:val="21"/>
          <w:szCs w:val="21"/>
        </w:rPr>
        <w:t xml:space="preserve"> Phần mềm thư viện</w:t>
      </w:r>
      <w:r w:rsidRPr="001A270C">
        <w:rPr>
          <w:rStyle w:val="Emphasis"/>
          <w:sz w:val="21"/>
          <w:szCs w:val="21"/>
          <w:lang w:val="vi-VN"/>
        </w:rPr>
        <w:t xml:space="preserve">: </w:t>
      </w:r>
      <w:r w:rsidRPr="001A270C">
        <w:rPr>
          <w:sz w:val="21"/>
          <w:szCs w:val="21"/>
        </w:rPr>
        <w:t>CDS/ISIS for Windows là phần mềm quản lý tư liệu được</w:t>
      </w:r>
      <w:r w:rsidRPr="001A270C">
        <w:rPr>
          <w:sz w:val="21"/>
          <w:szCs w:val="21"/>
          <w:lang w:val="vi-VN"/>
        </w:rPr>
        <w:t xml:space="preserve"> một số</w:t>
      </w:r>
      <w:r w:rsidRPr="001A270C">
        <w:rPr>
          <w:sz w:val="21"/>
          <w:szCs w:val="21"/>
        </w:rPr>
        <w:t xml:space="preserve"> các TV tại Tp. HCM sử dụng để tin học hoá hai chức năng chính là xử lý tài liệu và tìm kiếm sách có trong thư viện.</w:t>
      </w:r>
    </w:p>
    <w:p w14:paraId="5A2A8F60" w14:textId="316C2E6B" w:rsidR="001A270C" w:rsidRPr="001A270C" w:rsidRDefault="001A270C" w:rsidP="00B72874">
      <w:pPr>
        <w:pStyle w:val="NormalWeb"/>
        <w:spacing w:before="0" w:beforeAutospacing="0" w:after="0" w:afterAutospacing="0" w:line="360" w:lineRule="auto"/>
        <w:jc w:val="both"/>
        <w:rPr>
          <w:sz w:val="21"/>
          <w:szCs w:val="21"/>
        </w:rPr>
      </w:pPr>
      <w:r w:rsidRPr="001A270C">
        <w:rPr>
          <w:sz w:val="21"/>
          <w:szCs w:val="21"/>
        </w:rPr>
        <w:t xml:space="preserve">Libol là bộ phần mềm giải pháp thư viện điện tử/ thư viện số phù hợp với điều kiện của các TV tại Tp. HCM. </w:t>
      </w:r>
    </w:p>
    <w:p w14:paraId="2DCB4CF0" w14:textId="3A522439" w:rsidR="001A270C" w:rsidRPr="001A270C" w:rsidRDefault="001A270C" w:rsidP="00B72874">
      <w:pPr>
        <w:pStyle w:val="NormalWeb"/>
        <w:spacing w:before="0" w:beforeAutospacing="0" w:after="0" w:afterAutospacing="0" w:line="360" w:lineRule="auto"/>
        <w:jc w:val="both"/>
        <w:rPr>
          <w:sz w:val="21"/>
          <w:szCs w:val="21"/>
        </w:rPr>
      </w:pPr>
      <w:r w:rsidRPr="001A270C">
        <w:rPr>
          <w:sz w:val="21"/>
          <w:szCs w:val="21"/>
        </w:rPr>
        <w:lastRenderedPageBreak/>
        <w:t>Phần mềm EMicLib gồm 8 phân hệ: Bổ sung, Biên mục, Quản lý Mượn trả, Quản lý Bạn đọc, Tra cứu OPAC, Quản lý Ấn phẩm định kỳ, Mượn liên thư viện, Quản trị hệ thống.</w:t>
      </w:r>
    </w:p>
    <w:p w14:paraId="6B535EB7" w14:textId="77777777" w:rsidR="001A270C" w:rsidRPr="001A270C" w:rsidRDefault="001A270C" w:rsidP="00B72874">
      <w:pPr>
        <w:pStyle w:val="NormalWeb"/>
        <w:spacing w:before="0" w:beforeAutospacing="0" w:after="0" w:afterAutospacing="0" w:line="360" w:lineRule="auto"/>
        <w:jc w:val="both"/>
        <w:rPr>
          <w:sz w:val="21"/>
          <w:szCs w:val="21"/>
        </w:rPr>
      </w:pPr>
      <w:r w:rsidRPr="001A270C">
        <w:rPr>
          <w:rStyle w:val="Emphasis"/>
          <w:sz w:val="21"/>
          <w:szCs w:val="21"/>
          <w:lang w:val="vi-VN"/>
        </w:rPr>
        <w:t>-</w:t>
      </w:r>
      <w:r w:rsidRPr="001A270C">
        <w:rPr>
          <w:rStyle w:val="Emphasis"/>
          <w:sz w:val="21"/>
          <w:szCs w:val="21"/>
        </w:rPr>
        <w:t xml:space="preserve"> Các</w:t>
      </w:r>
      <w:r w:rsidRPr="001A270C">
        <w:rPr>
          <w:rStyle w:val="Emphasis"/>
          <w:sz w:val="21"/>
          <w:szCs w:val="21"/>
          <w:lang w:val="vi-VN"/>
        </w:rPr>
        <w:t xml:space="preserve"> s</w:t>
      </w:r>
      <w:r w:rsidRPr="001A270C">
        <w:rPr>
          <w:rStyle w:val="Emphasis"/>
          <w:sz w:val="21"/>
          <w:szCs w:val="21"/>
        </w:rPr>
        <w:t>ản phẩm và dịch vụ dựa trên ứng dụng công nghệ thông tin</w:t>
      </w:r>
    </w:p>
    <w:p w14:paraId="78656FEA" w14:textId="77777777" w:rsidR="001A270C" w:rsidRPr="001A270C" w:rsidRDefault="001A270C" w:rsidP="00B72874">
      <w:pPr>
        <w:pStyle w:val="NormalWeb"/>
        <w:spacing w:before="0" w:beforeAutospacing="0" w:after="0" w:afterAutospacing="0" w:line="360" w:lineRule="auto"/>
        <w:ind w:firstLine="720"/>
        <w:jc w:val="both"/>
        <w:rPr>
          <w:sz w:val="21"/>
          <w:szCs w:val="21"/>
        </w:rPr>
      </w:pPr>
      <w:r w:rsidRPr="001A270C">
        <w:rPr>
          <w:rStyle w:val="Emphasis"/>
          <w:sz w:val="21"/>
          <w:szCs w:val="21"/>
          <w:lang w:val="vi-VN"/>
        </w:rPr>
        <w:t xml:space="preserve">+ </w:t>
      </w:r>
      <w:r w:rsidRPr="001A270C">
        <w:rPr>
          <w:rStyle w:val="Emphasis"/>
          <w:sz w:val="21"/>
          <w:szCs w:val="21"/>
        </w:rPr>
        <w:t>Sản phẩm</w:t>
      </w:r>
      <w:r w:rsidRPr="001A270C">
        <w:rPr>
          <w:sz w:val="21"/>
          <w:szCs w:val="21"/>
        </w:rPr>
        <w:t>: Các sản phẩm dựa trên ứng dụng CNTT ở các TV hiện nay bao gồm:</w:t>
      </w:r>
    </w:p>
    <w:p w14:paraId="66835153" w14:textId="77777777" w:rsidR="001A270C" w:rsidRPr="001A270C" w:rsidRDefault="001A270C" w:rsidP="00B72874">
      <w:pPr>
        <w:pStyle w:val="NormalWeb"/>
        <w:spacing w:before="0" w:beforeAutospacing="0" w:after="0" w:afterAutospacing="0" w:line="360" w:lineRule="auto"/>
        <w:jc w:val="both"/>
        <w:rPr>
          <w:sz w:val="21"/>
          <w:szCs w:val="21"/>
        </w:rPr>
      </w:pPr>
      <w:r w:rsidRPr="001A270C">
        <w:rPr>
          <w:sz w:val="21"/>
          <w:szCs w:val="21"/>
        </w:rPr>
        <w:t>CSDL thư mục sách: Thông qua ba phần mềm nghiệp vụ đang sử dụng hiện nay là WinISIS, Libol và EmicLib, các thư viện đều đã tạo lập CSDL thư mục sách. CSDL bao gồm các biểu ghi thư mục tài liệu trong thư viện, được mô tả theo một số chuẩn biên mục quốc tế thống nhất trong toàn hệ thống TV.</w:t>
      </w:r>
    </w:p>
    <w:p w14:paraId="56D3DDF4" w14:textId="77777777" w:rsidR="001A270C" w:rsidRPr="001A270C" w:rsidRDefault="001A270C" w:rsidP="00B72874">
      <w:pPr>
        <w:pStyle w:val="NormalWeb"/>
        <w:spacing w:before="0" w:beforeAutospacing="0" w:after="0" w:afterAutospacing="0" w:line="360" w:lineRule="auto"/>
        <w:jc w:val="both"/>
        <w:rPr>
          <w:sz w:val="21"/>
          <w:szCs w:val="21"/>
          <w:lang w:val="vi-VN"/>
        </w:rPr>
      </w:pPr>
      <w:r w:rsidRPr="001A270C">
        <w:rPr>
          <w:sz w:val="21"/>
          <w:szCs w:val="21"/>
        </w:rPr>
        <w:t>Trang thông tin điện tử: Hiện nay hầu</w:t>
      </w:r>
      <w:r w:rsidRPr="001A270C">
        <w:rPr>
          <w:sz w:val="21"/>
          <w:szCs w:val="21"/>
          <w:lang w:val="vi-VN"/>
        </w:rPr>
        <w:t xml:space="preserve"> như các thư viện trường cao đẳng, ĐH đều có trang web.</w:t>
      </w:r>
    </w:p>
    <w:p w14:paraId="18F6BCB3" w14:textId="77777777" w:rsidR="001A270C" w:rsidRPr="001A270C" w:rsidRDefault="001A270C" w:rsidP="00B72874">
      <w:pPr>
        <w:pStyle w:val="NormalWeb"/>
        <w:spacing w:before="0" w:beforeAutospacing="0" w:after="0" w:afterAutospacing="0" w:line="360" w:lineRule="auto"/>
        <w:ind w:firstLine="720"/>
        <w:jc w:val="both"/>
        <w:rPr>
          <w:sz w:val="21"/>
          <w:szCs w:val="21"/>
        </w:rPr>
      </w:pPr>
      <w:r w:rsidRPr="001A270C">
        <w:rPr>
          <w:rStyle w:val="Emphasis"/>
          <w:sz w:val="21"/>
          <w:szCs w:val="21"/>
          <w:lang w:val="vi-VN"/>
        </w:rPr>
        <w:t xml:space="preserve">+ </w:t>
      </w:r>
      <w:r w:rsidRPr="001A270C">
        <w:rPr>
          <w:rStyle w:val="Emphasis"/>
          <w:sz w:val="21"/>
          <w:szCs w:val="21"/>
        </w:rPr>
        <w:t>Dịch vụ</w:t>
      </w:r>
      <w:r w:rsidRPr="001A270C">
        <w:rPr>
          <w:sz w:val="21"/>
          <w:szCs w:val="21"/>
        </w:rPr>
        <w:t>: Hiện nay, tất</w:t>
      </w:r>
      <w:r w:rsidRPr="001A270C">
        <w:rPr>
          <w:sz w:val="21"/>
          <w:szCs w:val="21"/>
          <w:lang w:val="vi-VN"/>
        </w:rPr>
        <w:t xml:space="preserve"> cả</w:t>
      </w:r>
      <w:r w:rsidRPr="001A270C">
        <w:rPr>
          <w:sz w:val="21"/>
          <w:szCs w:val="21"/>
        </w:rPr>
        <w:t xml:space="preserve"> thư viện đã đầu tư máy tính đưa vào phục vụ bạn đọc</w:t>
      </w:r>
      <w:r w:rsidRPr="001A270C">
        <w:rPr>
          <w:sz w:val="21"/>
          <w:szCs w:val="21"/>
          <w:lang w:val="vi-VN"/>
        </w:rPr>
        <w:t xml:space="preserve"> có kết nối internet. </w:t>
      </w:r>
      <w:r w:rsidRPr="001A270C">
        <w:rPr>
          <w:sz w:val="21"/>
          <w:szCs w:val="21"/>
        </w:rPr>
        <w:t>Dịch vụ tra cứu tài liệu trên máy: Thông qua hệ thống máy tính, bạn đọc thư viện đã có thể tra cứu tài liệu tiện lợi, nhanh chóng và phù hợp với yêu cầu.</w:t>
      </w:r>
    </w:p>
    <w:p w14:paraId="4CB1D773" w14:textId="77777777" w:rsidR="001A270C" w:rsidRPr="001A270C" w:rsidRDefault="001A270C" w:rsidP="00B72874">
      <w:pPr>
        <w:pStyle w:val="NormalWeb"/>
        <w:spacing w:before="0" w:beforeAutospacing="0" w:after="0" w:afterAutospacing="0" w:line="360" w:lineRule="auto"/>
        <w:ind w:firstLine="720"/>
        <w:jc w:val="both"/>
        <w:rPr>
          <w:sz w:val="21"/>
          <w:szCs w:val="21"/>
          <w:lang w:val="vi-VN"/>
        </w:rPr>
      </w:pPr>
      <w:r w:rsidRPr="001A270C">
        <w:rPr>
          <w:sz w:val="21"/>
          <w:szCs w:val="21"/>
          <w:lang w:val="vi-VN"/>
        </w:rPr>
        <w:t>V</w:t>
      </w:r>
      <w:r w:rsidRPr="001A270C">
        <w:rPr>
          <w:sz w:val="21"/>
          <w:szCs w:val="21"/>
        </w:rPr>
        <w:t>iệc ứng dụng công nghệ thông tin vào hoạt động</w:t>
      </w:r>
      <w:r w:rsidRPr="001A270C">
        <w:rPr>
          <w:sz w:val="21"/>
          <w:szCs w:val="21"/>
          <w:lang w:val="vi-VN"/>
        </w:rPr>
        <w:t xml:space="preserve"> quản lý</w:t>
      </w:r>
      <w:r w:rsidRPr="001A270C">
        <w:rPr>
          <w:sz w:val="21"/>
          <w:szCs w:val="21"/>
        </w:rPr>
        <w:t xml:space="preserve"> thư viện giúp Trung tâm thư</w:t>
      </w:r>
      <w:r w:rsidRPr="001A270C">
        <w:rPr>
          <w:sz w:val="21"/>
          <w:szCs w:val="21"/>
          <w:lang w:val="vi-VN"/>
        </w:rPr>
        <w:t xml:space="preserve"> viện trường cao đẳng Lý Tự Trọng </w:t>
      </w:r>
      <w:r w:rsidRPr="001A270C">
        <w:rPr>
          <w:sz w:val="21"/>
          <w:szCs w:val="21"/>
        </w:rPr>
        <w:t>xử lý và lưu trữ thông tin được nhiều thuận tiện, chính xác, tiết kiệm thời gian công sức cho cán bộ thư viện, xây dựng các cơ sở dữ liệu để quản lý vốn tài liệu, quản lý và phục vụ bạn đọc dễ dàng, đồng thời tạo lập các mạng để tham gia vào việc chia sẻ nguồn lực thông tin.</w:t>
      </w:r>
      <w:r w:rsidRPr="001A270C">
        <w:rPr>
          <w:sz w:val="21"/>
          <w:szCs w:val="21"/>
          <w:lang w:val="vi-VN"/>
        </w:rPr>
        <w:t xml:space="preserve"> Ngoài ra việc ứng dụng CNTT vào việc quản lý nhân sự thư viện sẽ tiết kiệm được thời gian và quản lý nhân sự khoa học hơn.</w:t>
      </w:r>
    </w:p>
    <w:p w14:paraId="5DA32800"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1A270C">
        <w:rPr>
          <w:sz w:val="21"/>
          <w:szCs w:val="21"/>
        </w:rPr>
        <w:t>Xuất phát từ thực tiễn và tầm quan trọng của việc ứng dụng tin học trong hoạt động</w:t>
      </w:r>
      <w:r w:rsidRPr="001A270C">
        <w:rPr>
          <w:sz w:val="21"/>
          <w:szCs w:val="21"/>
          <w:lang w:val="vi-VN"/>
        </w:rPr>
        <w:t xml:space="preserve"> quản lý</w:t>
      </w:r>
      <w:r w:rsidRPr="001A270C">
        <w:rPr>
          <w:sz w:val="21"/>
          <w:szCs w:val="21"/>
        </w:rPr>
        <w:t xml:space="preserve"> thư viện, tôi đã chọn đề tài “Ứng dụng công nghệ thông tin trong</w:t>
      </w:r>
      <w:r w:rsidRPr="001A270C">
        <w:rPr>
          <w:sz w:val="21"/>
          <w:szCs w:val="21"/>
          <w:lang w:val="vi-VN"/>
        </w:rPr>
        <w:t xml:space="preserve"> công tác quản lý thư viện</w:t>
      </w:r>
      <w:r w:rsidRPr="001A270C">
        <w:rPr>
          <w:sz w:val="21"/>
          <w:szCs w:val="21"/>
        </w:rPr>
        <w:t>” cho</w:t>
      </w:r>
      <w:r w:rsidRPr="001A270C">
        <w:rPr>
          <w:sz w:val="21"/>
          <w:szCs w:val="21"/>
          <w:lang w:val="vi-VN"/>
        </w:rPr>
        <w:t xml:space="preserve"> nghiên cứu của mình</w:t>
      </w:r>
      <w:r w:rsidRPr="001A270C">
        <w:rPr>
          <w:sz w:val="21"/>
          <w:szCs w:val="21"/>
        </w:rPr>
        <w:t xml:space="preserve">. Với mục đích nghiên cứu thực trạng và đưa ra đánh giá, nhận xét về hoạt động ứng dụng công nghệ thông tin tại </w:t>
      </w:r>
      <w:r w:rsidRPr="00F252AB">
        <w:rPr>
          <w:sz w:val="21"/>
          <w:szCs w:val="21"/>
        </w:rPr>
        <w:t>Trung tâm thư viện trường cao đẳng Lý Tự Trọng đề xuất giải pháp nhằm nâng cao hơn nữa chất lượng và hiệu quả của hoạt động quản lý thư viện trong giai đoạn hiện nay.</w:t>
      </w:r>
    </w:p>
    <w:p w14:paraId="4A0C0F5B" w14:textId="79609290"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t>Các vấn đề cơ bản về quản lý thư viện</w:t>
      </w:r>
    </w:p>
    <w:p w14:paraId="4BB5F43E" w14:textId="04712490"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t>- Hoạt động quản lý</w:t>
      </w:r>
    </w:p>
    <w:p w14:paraId="1E67D4BA" w14:textId="6FCE2C51"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t>- Hoạt động văn phòng</w:t>
      </w:r>
    </w:p>
    <w:p w14:paraId="1058B41F" w14:textId="32A8EF0B"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t>- Hoạt động nghiệp vụ</w:t>
      </w:r>
    </w:p>
    <w:p w14:paraId="3602C6DB"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t>Những công việc cụ thể ứng dụng CNTT trong hoạt động của thư viện bao gồm: Bổ sung; Biên mục; Quản lý ấn phẩm định kỳ; Quản lý bạn đọc; Bảo quản và lưu trữ tài liệu; Xây dựng sản phẩm và dịch vụ; Mục lục điện tử; Các trang thông tin điện tử thư viện; Dịch vụ lưu hành; Mượn liên thư viện; Dịch vụ truy cập Internet; Dịch vụ hướng dẫn bạn đọc.</w:t>
      </w:r>
    </w:p>
    <w:p w14:paraId="13467E09" w14:textId="2BD2724A" w:rsidR="001A270C" w:rsidRPr="00E769B5" w:rsidRDefault="001A270C" w:rsidP="00B72874">
      <w:pPr>
        <w:pStyle w:val="NormalWeb"/>
        <w:spacing w:before="0" w:beforeAutospacing="0" w:after="0" w:afterAutospacing="0" w:line="360" w:lineRule="auto"/>
        <w:jc w:val="both"/>
        <w:rPr>
          <w:b/>
          <w:bCs/>
          <w:sz w:val="21"/>
          <w:szCs w:val="21"/>
        </w:rPr>
      </w:pPr>
      <w:r w:rsidRPr="00E769B5">
        <w:rPr>
          <w:b/>
          <w:bCs/>
          <w:sz w:val="21"/>
          <w:szCs w:val="21"/>
        </w:rPr>
        <w:t>Tình hình thực tế tại trường Cao đẳng Lý Tự Trọng</w:t>
      </w:r>
    </w:p>
    <w:p w14:paraId="13586D67" w14:textId="0A696CB4" w:rsidR="001A270C" w:rsidRPr="00E769B5" w:rsidRDefault="001A270C" w:rsidP="00B72874">
      <w:pPr>
        <w:pStyle w:val="NormalWeb"/>
        <w:spacing w:before="0" w:beforeAutospacing="0" w:after="0" w:afterAutospacing="0" w:line="360" w:lineRule="auto"/>
        <w:jc w:val="both"/>
        <w:rPr>
          <w:b/>
          <w:bCs/>
          <w:i/>
          <w:iCs/>
          <w:sz w:val="21"/>
          <w:szCs w:val="21"/>
        </w:rPr>
      </w:pPr>
      <w:r w:rsidRPr="00E769B5">
        <w:rPr>
          <w:b/>
          <w:bCs/>
          <w:i/>
          <w:iCs/>
          <w:sz w:val="21"/>
          <w:szCs w:val="21"/>
        </w:rPr>
        <w:t>Thư viện số:</w:t>
      </w:r>
    </w:p>
    <w:p w14:paraId="4269BCDE" w14:textId="2D938ED1"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t xml:space="preserve">Từ năm học 2018 – 2019 Trung tâm Thư viện phối hợp với công ty TNHH Một thành viên Tư vấn CNTT Đắc Ngân triển khai xây dựng phần mềm thư viện điện tử Azlib Digital Library tại địa chỉ </w:t>
      </w:r>
      <w:hyperlink r:id="rId7" w:history="1">
        <w:r w:rsidRPr="00F252AB">
          <w:rPr>
            <w:sz w:val="21"/>
            <w:szCs w:val="21"/>
          </w:rPr>
          <w:t>http://thuvienso.lttc.edu.vn</w:t>
        </w:r>
      </w:hyperlink>
      <w:r w:rsidRPr="00F252AB">
        <w:rPr>
          <w:sz w:val="21"/>
          <w:szCs w:val="21"/>
        </w:rPr>
        <w:t xml:space="preserve"> ở các chuyên ngành đào tạo của nhà trường. </w:t>
      </w:r>
    </w:p>
    <w:p w14:paraId="466173C1"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lastRenderedPageBreak/>
        <w:t>- Số biểu ghi hiện có của thư viện điện tử là 2551 tài liệu bao gồm các bộ sưu tập: sách tham khảo, giáo trình – bài giảng nội sinh, đồ án tốt nghiệp, văn bản pháp luật, …</w:t>
      </w:r>
    </w:p>
    <w:p w14:paraId="23A29978"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t>- Cụ thể như sau:</w:t>
      </w:r>
    </w:p>
    <w:p w14:paraId="2FE648B7"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t>+ CSDL giáo trình – bài giảng nội sinh: 721 biểu ghi. Đây là những tài liệu do chính giảng viên các khoa biên soạn chủ yếu phục vụ cho công tác giảng dạy và học tập của từng môn học. Hằng năm, thông qua các đợt kiểm định thì lượng giáo trình này sẽ được các khoa gửi về thư viện theo danh mục tài liệu cụ thể của từng ngành.</w:t>
      </w:r>
    </w:p>
    <w:p w14:paraId="30807032"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t>+ CSDL sách tham khảo: 1830 biểu ghi. Đây là những tài liệu thuộc nhiều chuyên ngành khác nhau mang tính chất bổ trợ cho quá trình giảng dạy và học tập của CB-GV-NV và SV trong trường. Nguồn tài liệu này chủ yếu được xây dựng từ công tác số hóa tài liệu và thu thập trên mạng nên còn nhiều hạn chế. Bên cạnh đó, trang thiết bị phục vụ cho công tác số hóa còn lạc hậu, khiến cho quá trình số hóa tài liệu mất nhiều thời gian và công sức.</w:t>
      </w:r>
    </w:p>
    <w:p w14:paraId="4A5CEE3A" w14:textId="77777777" w:rsidR="001A270C" w:rsidRPr="00F252AB" w:rsidRDefault="001A270C" w:rsidP="00B72874">
      <w:pPr>
        <w:pStyle w:val="NormalWeb"/>
        <w:spacing w:before="0" w:beforeAutospacing="0" w:after="0" w:afterAutospacing="0" w:line="360" w:lineRule="auto"/>
        <w:jc w:val="both"/>
        <w:rPr>
          <w:sz w:val="21"/>
          <w:szCs w:val="21"/>
        </w:rPr>
      </w:pPr>
      <w:r w:rsidRPr="00F252AB">
        <w:rPr>
          <w:sz w:val="21"/>
          <w:szCs w:val="21"/>
        </w:rPr>
        <w:t>Về bản quyền của nguồn tài liệu trên TVS</w:t>
      </w:r>
    </w:p>
    <w:p w14:paraId="6A2C0C85"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t>- Giáo trình nội sinh: Đây là những nguồn tài liệu do các giảng viên của Khoa biên soạn chủ yếu phục vụ cho công tác kiểm định hằng năm của Nhà trường. Thư viện chỉ nhận sách theo danh mục giáo trình môn học do phòng Đào tạo cấp.</w:t>
      </w:r>
    </w:p>
    <w:p w14:paraId="36E94846"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t xml:space="preserve">- Giáo trình tham khảo: Đây là những tài liệu do Thư viện bổ sung theo nhu cầu của từng khoa. Sau đó CBTV sẽ số hóa trang bìa và trang mục lục để đưa lên thư viện số phục vụ cho bạn đọc. </w:t>
      </w:r>
    </w:p>
    <w:p w14:paraId="2E8665DF"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t>Hạn chế của phần mềm thư viện số hiện nay</w:t>
      </w:r>
    </w:p>
    <w:p w14:paraId="74FED794"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t>Về cơ bản thì phần mềm cũng giải quyết được một số công việc của thư viện đó là lưu trữ tài liệu số hóa, tài liệu dưới dạng file của thư viện và đáp ứng được một phần nhu cầu sử dụng thông tin của bạn đọc.</w:t>
      </w:r>
    </w:p>
    <w:p w14:paraId="6FA1321D"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sym w:font="Wingdings" w:char="F0F0"/>
      </w:r>
      <w:r w:rsidRPr="00F252AB">
        <w:rPr>
          <w:sz w:val="21"/>
          <w:szCs w:val="21"/>
        </w:rPr>
        <w:t>Hiện tại các tài liệu trên TVS mang tính chất là thông báo cho người đọc biết là những tài liệu hiện có trên TVS đang có tại trong kho sách của thư viện để người đọc biết và mượn đọc theo nhu cầu. Vì thế, các tài liệu trên TVS chỉ hiển thị ở chế độ xem, người đọc muốn xem toàn văn tài liệu thì liên hệ bộ phận lưu hành của thư viện.</w:t>
      </w:r>
    </w:p>
    <w:p w14:paraId="475BCD41" w14:textId="77777777" w:rsidR="00E769B5" w:rsidRPr="00E769B5" w:rsidRDefault="001A270C" w:rsidP="00B72874">
      <w:pPr>
        <w:pStyle w:val="NormalWeb"/>
        <w:spacing w:before="0" w:beforeAutospacing="0" w:after="0" w:afterAutospacing="0" w:line="360" w:lineRule="auto"/>
        <w:jc w:val="both"/>
        <w:rPr>
          <w:b/>
          <w:bCs/>
          <w:i/>
          <w:iCs/>
          <w:sz w:val="21"/>
          <w:szCs w:val="21"/>
        </w:rPr>
      </w:pPr>
      <w:r w:rsidRPr="00E769B5">
        <w:rPr>
          <w:b/>
          <w:bCs/>
          <w:i/>
          <w:iCs/>
          <w:sz w:val="21"/>
          <w:szCs w:val="21"/>
        </w:rPr>
        <w:t xml:space="preserve">Không gian mạng Thư viện </w:t>
      </w:r>
    </w:p>
    <w:p w14:paraId="79493C55" w14:textId="27DE1579" w:rsidR="001A270C" w:rsidRPr="00F252AB" w:rsidRDefault="001A270C" w:rsidP="00B72874">
      <w:pPr>
        <w:pStyle w:val="NormalWeb"/>
        <w:spacing w:before="0" w:beforeAutospacing="0" w:after="0" w:afterAutospacing="0" w:line="360" w:lineRule="auto"/>
        <w:jc w:val="both"/>
        <w:rPr>
          <w:sz w:val="21"/>
          <w:szCs w:val="21"/>
        </w:rPr>
      </w:pPr>
      <w:hyperlink r:id="rId8" w:history="1">
        <w:r w:rsidRPr="00F252AB">
          <w:rPr>
            <w:sz w:val="21"/>
            <w:szCs w:val="21"/>
          </w:rPr>
          <w:t>https://www.facebook.com/ThuvienLyTuTrongCollege/</w:t>
        </w:r>
      </w:hyperlink>
      <w:r w:rsidR="00E769B5">
        <w:rPr>
          <w:sz w:val="21"/>
          <w:szCs w:val="21"/>
          <w:lang w:val="vi-VN"/>
        </w:rPr>
        <w:t xml:space="preserve">: </w:t>
      </w:r>
      <w:r w:rsidRPr="00F252AB">
        <w:rPr>
          <w:sz w:val="21"/>
          <w:szCs w:val="21"/>
        </w:rPr>
        <w:t>Mục đích tạo trang Facebook thư viện nhằm giới thiệu và quảng bá các sản phẩm, dịch vụ thông tin - thư viện đến toàn thể CB-GV-NV và SV trong toàn trường.</w:t>
      </w:r>
    </w:p>
    <w:p w14:paraId="099C90BA"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t>- Các nội dung đăng trên fanpage của thư viện là những thông tin về các hoạt động diễn ra trong thư viện như: các video – clip quảng bá về thư viện, các thông tin giới thiệu danh mục sách mới, giới thiệu sách mới, các sự kiện được tổ chức tại thư viện, các thông tin liên quan đến nhà trường, ….</w:t>
      </w:r>
    </w:p>
    <w:p w14:paraId="40C9CBAF" w14:textId="201753E0" w:rsidR="001A270C" w:rsidRPr="00F252AB" w:rsidRDefault="001A270C" w:rsidP="00B72874">
      <w:pPr>
        <w:pStyle w:val="NormalWeb"/>
        <w:spacing w:before="0" w:beforeAutospacing="0" w:after="0" w:afterAutospacing="0" w:line="360" w:lineRule="auto"/>
        <w:jc w:val="both"/>
        <w:rPr>
          <w:sz w:val="21"/>
          <w:szCs w:val="21"/>
        </w:rPr>
      </w:pPr>
      <w:r w:rsidRPr="00F252AB">
        <w:rPr>
          <w:sz w:val="21"/>
          <w:szCs w:val="21"/>
        </w:rPr>
        <w:t>Tần suất đăng bài</w:t>
      </w:r>
      <w:r w:rsidR="00E769B5">
        <w:rPr>
          <w:sz w:val="21"/>
          <w:szCs w:val="21"/>
          <w:lang w:val="vi-VN"/>
        </w:rPr>
        <w:t>:</w:t>
      </w:r>
      <w:r w:rsidRPr="00F252AB">
        <w:rPr>
          <w:sz w:val="21"/>
          <w:szCs w:val="21"/>
        </w:rPr>
        <w:t xml:space="preserve"> Hiện tại trong thư viện hiện có 02 nhân sự chịu trách nhiệm chính viết và đăng bài</w:t>
      </w:r>
      <w:r w:rsidR="00E769B5">
        <w:rPr>
          <w:sz w:val="21"/>
          <w:szCs w:val="21"/>
          <w:lang w:val="vi-VN"/>
        </w:rPr>
        <w:t xml:space="preserve">. </w:t>
      </w:r>
      <w:r w:rsidRPr="00F252AB">
        <w:rPr>
          <w:sz w:val="21"/>
          <w:szCs w:val="21"/>
        </w:rPr>
        <w:t>Tần suất đăng bài tối thiểu là 2 bài/tháng và tối đa là 5 bài/tháng</w:t>
      </w:r>
      <w:r w:rsidR="00E769B5">
        <w:rPr>
          <w:sz w:val="21"/>
          <w:szCs w:val="21"/>
          <w:lang w:val="vi-VN"/>
        </w:rPr>
        <w:t>.</w:t>
      </w:r>
    </w:p>
    <w:p w14:paraId="1897C946" w14:textId="091B3FDD" w:rsidR="001A270C" w:rsidRPr="00E769B5" w:rsidRDefault="001A270C" w:rsidP="00B72874">
      <w:pPr>
        <w:pStyle w:val="NormalWeb"/>
        <w:spacing w:before="0" w:beforeAutospacing="0" w:after="0" w:afterAutospacing="0" w:line="360" w:lineRule="auto"/>
        <w:jc w:val="both"/>
        <w:rPr>
          <w:i/>
          <w:iCs/>
          <w:sz w:val="21"/>
          <w:szCs w:val="21"/>
        </w:rPr>
      </w:pPr>
      <w:r w:rsidRPr="00E769B5">
        <w:rPr>
          <w:i/>
          <w:iCs/>
          <w:sz w:val="21"/>
          <w:szCs w:val="21"/>
        </w:rPr>
        <w:lastRenderedPageBreak/>
        <w:t>Thực trạng</w:t>
      </w:r>
    </w:p>
    <w:p w14:paraId="12114DF6"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t>- Hiện nay nội dung các bài đăng trên fanpage chưa phong phú và đa dạng. Cho nên tỉ lệ bạn đọc tương tác trên trang còn hạn chế.</w:t>
      </w:r>
    </w:p>
    <w:p w14:paraId="3CE88D71"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t>- Số lượng bạn đọc tiếp cận trang fanpage của thư viện còn hạn chế so với số lượng sinh viên đang theo học tại trường.</w:t>
      </w:r>
    </w:p>
    <w:p w14:paraId="4086EEEF" w14:textId="65AC0DC5" w:rsidR="001A270C" w:rsidRPr="00E769B5" w:rsidRDefault="001A270C" w:rsidP="00B72874">
      <w:pPr>
        <w:pStyle w:val="NormalWeb"/>
        <w:spacing w:before="0" w:beforeAutospacing="0" w:after="0" w:afterAutospacing="0" w:line="360" w:lineRule="auto"/>
        <w:jc w:val="both"/>
        <w:rPr>
          <w:sz w:val="21"/>
          <w:szCs w:val="21"/>
          <w:lang w:val="vi-VN"/>
        </w:rPr>
      </w:pPr>
      <w:r w:rsidRPr="00F252AB">
        <w:rPr>
          <w:sz w:val="21"/>
          <w:szCs w:val="21"/>
        </w:rPr>
        <w:t>Nguyên nhân</w:t>
      </w:r>
      <w:r w:rsidR="00E769B5">
        <w:rPr>
          <w:sz w:val="21"/>
          <w:szCs w:val="21"/>
          <w:lang w:val="vi-VN"/>
        </w:rPr>
        <w:t>:</w:t>
      </w:r>
    </w:p>
    <w:p w14:paraId="13891A39"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t>- CBTV phụ trách mảng đăng bài trên fanpage chưa dành nhiều thời gian đầu tư cho fanpage vì phải kiêm nhiệm nhiệm nhiều nhiệm vụ khác nhau.</w:t>
      </w:r>
    </w:p>
    <w:p w14:paraId="0DBFB68E"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t>- CBTV phụ trách mảng đăng bài còn thiếu kinh nghiệm quản lý fanpage và kỹ năng tạo dựng những Clip, video về những sự kiện diễn ra tại Thư viện.</w:t>
      </w:r>
    </w:p>
    <w:p w14:paraId="0ECB21C2" w14:textId="14992260" w:rsidR="001A270C" w:rsidRPr="00E769B5" w:rsidRDefault="001A270C" w:rsidP="00B72874">
      <w:pPr>
        <w:pStyle w:val="NormalWeb"/>
        <w:spacing w:before="0" w:beforeAutospacing="0" w:after="0" w:afterAutospacing="0" w:line="360" w:lineRule="auto"/>
        <w:jc w:val="both"/>
        <w:rPr>
          <w:b/>
          <w:bCs/>
          <w:i/>
          <w:iCs/>
          <w:sz w:val="21"/>
          <w:szCs w:val="21"/>
        </w:rPr>
      </w:pPr>
      <w:r w:rsidRPr="00E769B5">
        <w:rPr>
          <w:b/>
          <w:bCs/>
          <w:i/>
          <w:iCs/>
          <w:sz w:val="21"/>
          <w:szCs w:val="21"/>
        </w:rPr>
        <w:t>Kho sách</w:t>
      </w:r>
    </w:p>
    <w:p w14:paraId="21DABD7C"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tab/>
        <w:t>Gồm 22 kệ sách với 47 môn loại tương ứng với 27.893 bản sách. Việc quản lý kho sách, quản lý lưu hành sách vẫn chưa tạo được cách dùng tài nguyên chung dẫn đến thông tin bị trùng lắp khi biên mục. Dữ liệu hiện được quản lý trên 1 file excel nên việc lưu trữ và phát triển thông tin lâu dài sẽ gặp khó khăn cần phải có giải pháp tháo gỡ.</w:t>
      </w:r>
    </w:p>
    <w:p w14:paraId="5FA405C0"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t>2.3.4 Công tác quản lý công văn, thủ tục hành chính, quản lý hoạt động nhân sự</w:t>
      </w:r>
    </w:p>
    <w:p w14:paraId="327D906F"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t xml:space="preserve"> Vẫn chỉ lưu hành trên máy cá nhân, chưa khai thác được sức mạnh của CNTT. Các quy trình vẫn chưa được xây dựng cụ thể: Quy trình mượn trả sách, quy trình bổ sung tài liệu….</w:t>
      </w:r>
    </w:p>
    <w:p w14:paraId="490CD88A" w14:textId="161ACB91" w:rsidR="00295441"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t>Số lượng tài liệu nội sinh và TLTK chỉ tập trung ở những ngành được kiểm định.</w:t>
      </w:r>
    </w:p>
    <w:p w14:paraId="0CDBFA35" w14:textId="77777777" w:rsidR="0052499E" w:rsidRPr="00F252AB" w:rsidRDefault="0052499E" w:rsidP="00B72874">
      <w:pPr>
        <w:pStyle w:val="NormalWeb"/>
        <w:spacing w:before="0" w:beforeAutospacing="0" w:after="0" w:afterAutospacing="0" w:line="360" w:lineRule="auto"/>
        <w:ind w:firstLine="720"/>
        <w:jc w:val="both"/>
        <w:rPr>
          <w:sz w:val="21"/>
          <w:szCs w:val="21"/>
        </w:rPr>
      </w:pPr>
    </w:p>
    <w:p w14:paraId="6E1A6F16" w14:textId="77777777" w:rsidR="00DF384F" w:rsidRPr="00F252AB" w:rsidRDefault="00DF384F" w:rsidP="00B72874">
      <w:pPr>
        <w:pStyle w:val="NormalWeb"/>
        <w:spacing w:before="0" w:beforeAutospacing="0" w:after="0" w:afterAutospacing="0" w:line="360" w:lineRule="auto"/>
        <w:jc w:val="both"/>
        <w:rPr>
          <w:sz w:val="21"/>
          <w:szCs w:val="21"/>
        </w:rPr>
      </w:pPr>
      <w:r w:rsidRPr="00F252AB">
        <w:rPr>
          <w:sz w:val="21"/>
          <w:szCs w:val="21"/>
        </w:rPr>
        <w:t xml:space="preserve">2. </w:t>
      </w:r>
      <w:r w:rsidR="008137CB" w:rsidRPr="00F252AB">
        <w:rPr>
          <w:sz w:val="21"/>
          <w:szCs w:val="21"/>
        </w:rPr>
        <w:t>Kết quả nghiên cứu</w:t>
      </w:r>
    </w:p>
    <w:p w14:paraId="6B4F1839" w14:textId="7757C7BE" w:rsidR="001A270C" w:rsidRPr="00F252AB" w:rsidRDefault="001A270C" w:rsidP="00B72874">
      <w:pPr>
        <w:pStyle w:val="NormalWeb"/>
        <w:spacing w:before="0" w:beforeAutospacing="0" w:after="0" w:afterAutospacing="0" w:line="360" w:lineRule="auto"/>
        <w:jc w:val="both"/>
        <w:rPr>
          <w:sz w:val="21"/>
          <w:szCs w:val="21"/>
        </w:rPr>
      </w:pPr>
      <w:r w:rsidRPr="00F252AB">
        <w:rPr>
          <w:sz w:val="21"/>
          <w:szCs w:val="21"/>
        </w:rPr>
        <w:t>Đề xuất giải pháp nâng cao chất lượng quản lý thư viện</w:t>
      </w:r>
    </w:p>
    <w:p w14:paraId="2F59D889" w14:textId="08F48E6A" w:rsidR="001A270C" w:rsidRPr="00F252AB" w:rsidRDefault="001A270C" w:rsidP="00B72874">
      <w:pPr>
        <w:pStyle w:val="NormalWeb"/>
        <w:spacing w:before="0" w:beforeAutospacing="0" w:after="0" w:afterAutospacing="0" w:line="360" w:lineRule="auto"/>
        <w:jc w:val="both"/>
        <w:rPr>
          <w:sz w:val="21"/>
          <w:szCs w:val="21"/>
        </w:rPr>
      </w:pPr>
      <w:r w:rsidRPr="00E769B5">
        <w:rPr>
          <w:b/>
          <w:bCs/>
          <w:i/>
          <w:iCs/>
          <w:sz w:val="21"/>
          <w:szCs w:val="21"/>
        </w:rPr>
        <w:t>Đối với CB-NV</w:t>
      </w:r>
      <w:r w:rsidR="00E769B5">
        <w:rPr>
          <w:b/>
          <w:bCs/>
          <w:i/>
          <w:iCs/>
          <w:sz w:val="21"/>
          <w:szCs w:val="21"/>
          <w:lang w:val="vi-VN"/>
        </w:rPr>
        <w:t xml:space="preserve">: </w:t>
      </w:r>
      <w:r w:rsidRPr="00F252AB">
        <w:rPr>
          <w:i/>
          <w:iCs/>
          <w:sz w:val="21"/>
          <w:szCs w:val="21"/>
        </w:rPr>
        <w:t>Nâng cao trình độ, kỹ năng cho đội ngũ người làm thư viện về quản lý, chuyên môn và CNTT</w:t>
      </w:r>
    </w:p>
    <w:p w14:paraId="24D4C78E" w14:textId="77777777" w:rsidR="001A270C" w:rsidRPr="00F252AB" w:rsidRDefault="001A270C" w:rsidP="00B72874">
      <w:pPr>
        <w:pStyle w:val="NormalWeb"/>
        <w:spacing w:before="0" w:beforeAutospacing="0" w:after="0" w:afterAutospacing="0" w:line="360" w:lineRule="auto"/>
        <w:jc w:val="both"/>
        <w:rPr>
          <w:sz w:val="21"/>
          <w:szCs w:val="21"/>
        </w:rPr>
      </w:pPr>
      <w:r w:rsidRPr="00F252AB">
        <w:rPr>
          <w:sz w:val="21"/>
          <w:szCs w:val="21"/>
        </w:rPr>
        <w:t>Nên tạo điều kiện để CB-NV tham gia các khoá đào tạo, nói chuyện chuyên đề dành riêng cho những người phụ trách thư viện, trong đó nội dung đi sâu về các kỹ năng quản lý thư viện và kỹ năng quản lý CNTT trong thư viện. Để CNTT trở thành một công cụ hỗ trợ đắc lực cho thư viện, đội ngũ người làm thư viện phải có nhận thức và trình độ về CNTT, vững vàng kiến thức chuyên môn, nghiệp vụ.</w:t>
      </w:r>
    </w:p>
    <w:p w14:paraId="11F84684"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t>Không chỉ dừng lại ở việc học một số kỹ năng cơ bản truyền thống, phục vụ cho công tác xử lý tài liệu như các chuẩn biên mục, phân loại tài liệu, định đề mục chủ đề hay từ khoá… Người làm thư viện phải có khả năng khai thác và đánh giá các nguồn thông tin, trên cơ sở đó tổng hợp, phân tích thông tin để tạo lập các sản phẩm và dịch vụ thông tin đáp ứng yêu cầu của cộng đồng bạn đọc.</w:t>
      </w:r>
    </w:p>
    <w:p w14:paraId="7CB5E4B4" w14:textId="3C86BBB5" w:rsidR="001A270C" w:rsidRPr="00E769B5" w:rsidRDefault="001A270C" w:rsidP="00B72874">
      <w:pPr>
        <w:pStyle w:val="NormalWeb"/>
        <w:spacing w:before="0" w:beforeAutospacing="0" w:after="0" w:afterAutospacing="0" w:line="360" w:lineRule="auto"/>
        <w:jc w:val="both"/>
        <w:rPr>
          <w:b/>
          <w:bCs/>
          <w:i/>
          <w:iCs/>
          <w:sz w:val="21"/>
          <w:szCs w:val="21"/>
        </w:rPr>
      </w:pPr>
      <w:r w:rsidRPr="00E769B5">
        <w:rPr>
          <w:b/>
          <w:bCs/>
          <w:i/>
          <w:iCs/>
          <w:sz w:val="21"/>
          <w:szCs w:val="21"/>
        </w:rPr>
        <w:t>Thư viện số:</w:t>
      </w:r>
    </w:p>
    <w:p w14:paraId="6913DAC7" w14:textId="1C426A1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i/>
          <w:iCs/>
          <w:sz w:val="21"/>
          <w:szCs w:val="21"/>
        </w:rPr>
        <w:t>Thư viện số</w:t>
      </w:r>
    </w:p>
    <w:p w14:paraId="39BCFB34"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lastRenderedPageBreak/>
        <w:t>Thư viện số là sự kết hợp những đối tượng vật chất được tiếp cận trong không gian vật chất, với đối tượng điện tử hiện hữu trong không gian điện tử và có thể được truy cập hầu như khắp mọi nơi. Cụ thể hơn, thư viện số ngày nay là sự kết hợp tài nguyên bao gồm không những tài liệu in ấn truyền thống, mà còn có cả sách điện tử và tạp chí điện tử, cơ sở dữ liệu trực tuyến và những bộ sưu tập điện tử do thư viện xây dựng hay do nhà thầu cung cấp từ bên ngoài. Rõ ràng thư viện như thế là bao gồm giữa thư viện truyền thống dựa trên tài liệu in ấn với thư viện điện tử thuần tuý.</w:t>
      </w:r>
    </w:p>
    <w:p w14:paraId="21FDDDD9"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t>Theo từ điển “</w:t>
      </w:r>
      <w:r w:rsidRPr="00F252AB">
        <w:rPr>
          <w:i/>
          <w:iCs/>
          <w:sz w:val="21"/>
          <w:szCs w:val="21"/>
        </w:rPr>
        <w:t>Dictionary for Library and Information Science</w:t>
      </w:r>
      <w:r w:rsidRPr="00F252AB">
        <w:rPr>
          <w:sz w:val="21"/>
          <w:szCs w:val="21"/>
        </w:rPr>
        <w:t>” của Joan M. Reitz: “</w:t>
      </w:r>
      <w:r w:rsidRPr="00F252AB">
        <w:rPr>
          <w:i/>
          <w:iCs/>
          <w:sz w:val="21"/>
          <w:szCs w:val="21"/>
        </w:rPr>
        <w:t>Thư viện số là một thư viện trong đó ngoài tài liệu in ấn và tài liệu dạng thu nhỏ (vi phẩm), có phục vụ độc giả một tỷ lệ quan trọng tài nguyên dạng máy đọc được truy cập qua máy tính được gọi là Tài nguyên số (Digital Resources). Tài nguyên số có thể là tài liệu nội sinh mà cũng có thể được truy cập từ xa qua mạng máy tính. Tiến trình số hoá trong thư viện bắt đầu từ hệ thống mục lục, chỉ mục tạp chí và dịch vụ tóm tắt tài liệu đến ấn phẩm định kỳ và tài liệu tham khảo và cuối cùng là sách in</w:t>
      </w:r>
      <w:r w:rsidRPr="00F252AB">
        <w:rPr>
          <w:sz w:val="21"/>
          <w:szCs w:val="21"/>
        </w:rPr>
        <w:t>”.</w:t>
      </w:r>
    </w:p>
    <w:p w14:paraId="23348D26"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t>Những khái niệm và định nghĩa Thư viện số như được trình bày ở trên thực chất là xuất phát từ một nhận thức cách mạng hoá quan niệm về thư viện rất được thịnh hành ngày nay.Theo đó tất cả những thư viện truyền thống nào có tổ chức phục vụ một số lượng đáng kể tài nguyên số thì được gọi là </w:t>
      </w:r>
      <w:r w:rsidRPr="00F252AB">
        <w:rPr>
          <w:i/>
          <w:iCs/>
          <w:sz w:val="21"/>
          <w:szCs w:val="21"/>
        </w:rPr>
        <w:t>Thư viện số</w:t>
      </w:r>
      <w:r w:rsidRPr="00F252AB">
        <w:rPr>
          <w:sz w:val="21"/>
          <w:szCs w:val="21"/>
        </w:rPr>
        <w:t>.</w:t>
      </w:r>
    </w:p>
    <w:p w14:paraId="3217B0F0" w14:textId="68D613A4" w:rsidR="001A270C" w:rsidRPr="00E769B5" w:rsidRDefault="001A270C" w:rsidP="00B72874">
      <w:pPr>
        <w:pStyle w:val="NormalWeb"/>
        <w:spacing w:before="0" w:beforeAutospacing="0" w:after="0" w:afterAutospacing="0" w:line="360" w:lineRule="auto"/>
        <w:ind w:firstLine="720"/>
        <w:jc w:val="both"/>
        <w:rPr>
          <w:i/>
          <w:iCs/>
          <w:sz w:val="21"/>
          <w:szCs w:val="21"/>
        </w:rPr>
      </w:pPr>
      <w:r w:rsidRPr="00E769B5">
        <w:rPr>
          <w:i/>
          <w:iCs/>
          <w:sz w:val="21"/>
          <w:szCs w:val="21"/>
        </w:rPr>
        <w:t>Thư viện điện tử</w:t>
      </w:r>
    </w:p>
    <w:p w14:paraId="51EBC1A0"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t>- “Thư viện điện tử là loại hình phục vụ cho thư viện truyền thống, bao gồm việc phục vụ thông tin điện tử được đọc với sự hỗ trợ của máy tính.”</w:t>
      </w:r>
    </w:p>
    <w:p w14:paraId="5C6FFA2E"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t>- Phần mềm:Hilib, Libol, Kipos, PSC zLIS, iLib, IportLib…</w:t>
      </w:r>
    </w:p>
    <w:p w14:paraId="4EDD957F"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t>- Đa phần là mã nguồn đóng</w:t>
      </w:r>
    </w:p>
    <w:p w14:paraId="25BCFA5C"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t>- Phần mềm thư viện điện tử tích hợp thư viện số với phần mềm quản lý thư viện. Tập trung nhiều vào các nghiệp vụ thư viện như số hóa, biên mục, cho mượn trong thư viện, mượn liên thư viện…</w:t>
      </w:r>
    </w:p>
    <w:p w14:paraId="5DDD715D"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t>- Số hóa tài nguyên và đưa vào quản lý riêng lẻ trên các thư viện. Vì vậy, đòi hỏi các thư viện phải vận hành và phát triển tài nguyên riêng lẻ. </w:t>
      </w:r>
    </w:p>
    <w:p w14:paraId="1352E3BD"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t>- Phụ thuộc vào phần mềm quản lý thư viện vì đây là một module thư viện số trong phần mềm quản lý thư viện.</w:t>
      </w:r>
    </w:p>
    <w:p w14:paraId="6DF7932A"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t>Hiện nay Thư viện trường chỉ đang dừng mức thư viện điện tử để xây dựng hay hình thành </w:t>
      </w:r>
      <w:r w:rsidRPr="00F252AB">
        <w:rPr>
          <w:i/>
          <w:iCs/>
          <w:sz w:val="21"/>
          <w:szCs w:val="21"/>
        </w:rPr>
        <w:t>Thư viện số</w:t>
      </w:r>
      <w:r w:rsidRPr="00F252AB">
        <w:rPr>
          <w:sz w:val="21"/>
          <w:szCs w:val="21"/>
        </w:rPr>
        <w:t>, ngoài việc mua sắm tài nguyên số thương mại như CSDL trực tuyến, sách điện tử, tạp chí điện tử,… cũng như liên kết thư viện để chia sẻ tài nguyên số, thư viện phải thực hiện những công việc sau:</w:t>
      </w:r>
    </w:p>
    <w:p w14:paraId="4DD5935D" w14:textId="23A78B49"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i/>
          <w:iCs/>
          <w:sz w:val="21"/>
          <w:szCs w:val="21"/>
        </w:rPr>
        <w:t>Số hoá tài liệu:</w:t>
      </w:r>
      <w:r w:rsidRPr="00F252AB">
        <w:rPr>
          <w:sz w:val="21"/>
          <w:szCs w:val="21"/>
        </w:rPr>
        <w:t> </w:t>
      </w:r>
    </w:p>
    <w:p w14:paraId="15834036"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t>Số hoá là tiến trình chuyển tải tài liệu thư viện truyền thống, cụ thể là sách và văn bản in ấn sang dạng điện tử và lưu trữ trên máy tính.</w:t>
      </w:r>
    </w:p>
    <w:p w14:paraId="674320E5"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t>Có hai giai đoạn trong tiến trình số hoá.</w:t>
      </w:r>
    </w:p>
    <w:p w14:paraId="1551E3C2"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lastRenderedPageBreak/>
        <w:t>- Giai đoạn đầu: Quét hình (Scanning) cho ra sản phẩm số hoá dạng hình, thường có định dạng Bitmap hoặc TIFF.</w:t>
      </w:r>
    </w:p>
    <w:p w14:paraId="019B58E8"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t>- Giai đoạn hai: Nhận dạng ký tự quang học (OCR - Optical Character Recognition), là tiến trình cho ra một sản phẩm dạng số hoá văn bản hay là trang web. Cơ bản là các định dạng RTF, Word, hoặc HTML.</w:t>
      </w:r>
    </w:p>
    <w:p w14:paraId="3FAE5E13"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t>Trong nhiều hệ thống thư viện số, tài liệu chỉ ở giai đoạn đầu, nghĩa là những gì độc giả thấy chỉ là hình ảnh, thường được chuyển sang dạng PDF. Đây là dạng thức dùng để mô tả trang giấy trong chương trình trao đổi tư liệu Adobe Acrobat - phần mềm Adobe Acrobat cần phải được cài đặt ở máy nhận để tập tin PDF có thể được hiển thị và in ra như dạng gốc. Giai đoạn hai đòi hỏi phải có phần mềm nhận dạng ký tự quang học để chuyển tài liệu dạng hình sang dạng văn bản - là dạng có thể cung cấp truy cập theo bất kỳ một tổ hợp từ nào hay bất kỳ kỹ thuật trích dẫn siêu dữ liệu tự động được định trước. Đồng thời chúng ta có thể chỉnh sửa trên chính văn bản đó. Việc số hoá có thể tự thực hiện trong thư viện hay hợp đồng với nhà thầu bên ngoài. Số hoá là nhằm tạo lập những Bộ sưu tập số chuyên ngành.</w:t>
      </w:r>
    </w:p>
    <w:p w14:paraId="5E1E24B5" w14:textId="2A7AFE72" w:rsidR="001A270C" w:rsidRPr="00E769B5" w:rsidRDefault="001A270C" w:rsidP="00B72874">
      <w:pPr>
        <w:pStyle w:val="NormalWeb"/>
        <w:spacing w:before="0" w:beforeAutospacing="0" w:after="0" w:afterAutospacing="0" w:line="360" w:lineRule="auto"/>
        <w:jc w:val="both"/>
        <w:rPr>
          <w:b/>
          <w:bCs/>
          <w:i/>
          <w:iCs/>
          <w:sz w:val="21"/>
          <w:szCs w:val="21"/>
        </w:rPr>
      </w:pPr>
      <w:r w:rsidRPr="00E769B5">
        <w:rPr>
          <w:b/>
          <w:bCs/>
          <w:i/>
          <w:iCs/>
          <w:sz w:val="21"/>
          <w:szCs w:val="21"/>
        </w:rPr>
        <w:t>Các hoạt động trên không gian mạng</w:t>
      </w:r>
    </w:p>
    <w:p w14:paraId="45732532" w14:textId="4B801868" w:rsidR="001A270C" w:rsidRPr="00F252AB" w:rsidRDefault="001A270C" w:rsidP="00B72874">
      <w:pPr>
        <w:pStyle w:val="NormalWeb"/>
        <w:spacing w:before="0" w:beforeAutospacing="0" w:after="0" w:afterAutospacing="0" w:line="360" w:lineRule="auto"/>
        <w:jc w:val="both"/>
        <w:rPr>
          <w:sz w:val="21"/>
          <w:szCs w:val="21"/>
        </w:rPr>
      </w:pPr>
      <w:r w:rsidRPr="00F252AB">
        <w:rPr>
          <w:i/>
          <w:iCs/>
          <w:sz w:val="21"/>
          <w:szCs w:val="21"/>
        </w:rPr>
        <w:t>Tăng cường các chương trình giới thiệu hình ảnh thư viện đến cộng đồng</w:t>
      </w:r>
    </w:p>
    <w:p w14:paraId="6D66C927"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t>Thư viện cần tăng cường quảng bá hình ảnh của mình. Đây là giải pháp cần được thực hiện ngay. Mỗi khi tổ chức các chương trình, sự kiện như triển lãm sách, nói chuyện chuyên đề… thư viện có thể làm các pano, áp phích trước cổng ra vào để thông báo đến cộng đồng. Các sản phẩm và dịch vụ của thư viện nhất thiết phải được giới thiệu rộng rãi nhằm thu hút bạn đọc đến sử dụng thư viện. Ngoài các phương thức quảng cáo truyền thống trên, các thư viện có thể quảng bá trên các trang thông tin điện tử - đây là một phương thức quảng bá ít tốn kém, có khả năng lan rộng và nhanh đến cộng đồng. Tăng cường các hoạt động truyền thông trên không gian mạng: Thường xuyên đăng tải các bài viết, đoạn phim ngắn giới thiệu, chia sẻ về sách về những tấm gương, những danh nhân cách mạng, danh nhân văn hoá, những vị lãnh tụ, về kỹ năng sống….. việc làm này nên duy trì lâu dài, thường xuyên nhằm giáo dục truyền thống lịch sử cho sinh viên cũng như giúp các em hiểu rõ hơn về giá trị tư tưởng, đạo đức đúng đắn, những kỹ năng để tồn tại và phát triển…</w:t>
      </w:r>
    </w:p>
    <w:p w14:paraId="1B3FBCC7" w14:textId="77777777" w:rsidR="001A270C" w:rsidRPr="00F252AB" w:rsidRDefault="001A270C" w:rsidP="00B72874">
      <w:pPr>
        <w:pStyle w:val="NormalWeb"/>
        <w:spacing w:before="0" w:beforeAutospacing="0" w:after="0" w:afterAutospacing="0" w:line="360" w:lineRule="auto"/>
        <w:jc w:val="both"/>
        <w:rPr>
          <w:sz w:val="21"/>
          <w:szCs w:val="21"/>
        </w:rPr>
      </w:pPr>
      <w:r w:rsidRPr="00F252AB">
        <w:rPr>
          <w:sz w:val="21"/>
          <w:szCs w:val="21"/>
        </w:rPr>
        <w:t>Cụ thể cần chú ý các vấn đề sau:</w:t>
      </w:r>
    </w:p>
    <w:p w14:paraId="7739EF70"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t>- Đăng bài thường xuyên hơn. Tuy nhiên bài đăng phải chất lượng để tăng lượt tương tác với bạn đọc.</w:t>
      </w:r>
    </w:p>
    <w:p w14:paraId="04A39107"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t>- Lên nội dung đăng bài trong vòng 1 tháng để thời gian và tần suất đăng bài được hợp lý và hiệu quả</w:t>
      </w:r>
    </w:p>
    <w:p w14:paraId="11FF7E41"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t>- Ảnh đại diện, ảnh bìa Fanpage phải có hình ảnh thể hiện được thương hiệu của thư viện cũng như nhà trường. Từ đó tạo được sự quan tâm của bạn đọc cũng như quảng bá được thương hiệu của Nhà trường.</w:t>
      </w:r>
    </w:p>
    <w:p w14:paraId="119B4CBF"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t>- Tạo nội dung đăng bài theo định kỳ ví dụ như: Sắp xếp bài đăng xen kẽ theo từng chủ đề để bạn đọc không có cảm giác nhàm chán khi truy cập vào fanpage.</w:t>
      </w:r>
    </w:p>
    <w:p w14:paraId="0DDBF9A8"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lastRenderedPageBreak/>
        <w:t>- Đăng nhiều hình ảnh, video đẹp. Bởi vì so với những bài đăng toàn chữ thì những bài đăng nhiều hình ảnh và video sẽ mang lại hiệu quả hơn.</w:t>
      </w:r>
    </w:p>
    <w:p w14:paraId="4B055355" w14:textId="0C352214" w:rsidR="001A270C" w:rsidRPr="00F252AB" w:rsidRDefault="001A270C" w:rsidP="00B72874">
      <w:pPr>
        <w:pStyle w:val="NormalWeb"/>
        <w:spacing w:before="0" w:beforeAutospacing="0" w:after="0" w:afterAutospacing="0" w:line="360" w:lineRule="auto"/>
        <w:jc w:val="both"/>
        <w:rPr>
          <w:sz w:val="21"/>
          <w:szCs w:val="21"/>
        </w:rPr>
      </w:pPr>
      <w:r w:rsidRPr="00F252AB">
        <w:rPr>
          <w:i/>
          <w:iCs/>
          <w:sz w:val="21"/>
          <w:szCs w:val="21"/>
        </w:rPr>
        <w:t>Nâng cao khả năng chia sẻ nguồn tài nguyên thông tin</w:t>
      </w:r>
      <w:r w:rsidRPr="00F252AB">
        <w:rPr>
          <w:sz w:val="21"/>
          <w:szCs w:val="21"/>
        </w:rPr>
        <w:t> </w:t>
      </w:r>
    </w:p>
    <w:p w14:paraId="265AD1A7"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t>Việc chia sẻ nguồn tài nguyên thông tin giúp thư viện tiết kiệm được thời gian, kinh phí, nhân lực, làm tăng chất lượng sản phẩm và dịch vụ của thư viện. Chính vì thế, chia sẻ nguồn tài nguyên thông tin chính là góp phần tăng hiệu quả ứng dụng CNTT trong thư viện. Các thư viện có thể chia sẻ CSDL thư mục sách của thư viện. Ngoài ra, trang thông tin điện tử cũng là một công cụ hữu hiệu để các thư viện chia sẻ thông tin. Bên cạnh đó, các thư viện cần bổ sung nguồn thông tin điện tử thông qua nhiều hình thức khác nhau như: hợp tác cùng thu thập các trang web hữu ích, các CSDL miễn phí trên Internet, với những lĩnh vực khác nhau đáp ứng nhu cầu đa dạng của CB-NV-GV và sinh viên.</w:t>
      </w:r>
    </w:p>
    <w:p w14:paraId="0529AB1E" w14:textId="6D691A00" w:rsidR="001A270C" w:rsidRPr="00F252AB" w:rsidRDefault="001A270C" w:rsidP="00B72874">
      <w:pPr>
        <w:pStyle w:val="NormalWeb"/>
        <w:spacing w:before="0" w:beforeAutospacing="0" w:after="0" w:afterAutospacing="0" w:line="360" w:lineRule="auto"/>
        <w:jc w:val="both"/>
        <w:rPr>
          <w:sz w:val="21"/>
          <w:szCs w:val="21"/>
        </w:rPr>
      </w:pPr>
      <w:r w:rsidRPr="00F252AB">
        <w:rPr>
          <w:i/>
          <w:iCs/>
          <w:sz w:val="21"/>
          <w:szCs w:val="21"/>
        </w:rPr>
        <w:t>Xây dựng kế hoạch chiến lược ứng dụng CNTT</w:t>
      </w:r>
      <w:r w:rsidRPr="00F252AB">
        <w:rPr>
          <w:sz w:val="21"/>
          <w:szCs w:val="21"/>
        </w:rPr>
        <w:t> </w:t>
      </w:r>
    </w:p>
    <w:p w14:paraId="2A966143"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t>Để đem lại sự chuyển đổi sang những hình thái thư viện mới, người quản lý thư viện cần phải có một tầm nhìn rõ ràng, sáng sủa về hình thức của dịch vụ thư viện, cách thức hoạt động và liệu dịch vụ đó được đánh giá như thế nào trong tương lai. Tầm nhìn đó không được quá xa vời hay không nên được vượt quá sức tưởng tượng của đội ngũ nhân viên để họ có thể chấp nhận được. Nhưng tầm nhìn này phải là một động lực hướng dịch vụ thư viện đi lên phía trước và đảm bảo rằng những người chịu trách nhiệm thực hiện cải tổ phải thực sự cảm thấy tâm dắc với quá trình ấy. Quan trọng không kém là tầm nhìn đó phải bao trùm được quan điểm của người dùng – đây là đối tượng phục vụ chính của thư viện.</w:t>
      </w:r>
    </w:p>
    <w:p w14:paraId="661E0621"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t>Việc đầu tư, phát triển CNTT của trung tâm thư viện  hiện nay là nhu cầu đến đâu mua sắm đến đó, hoặc cứ đưa ra đề xuất và trường duyệt phần nào thì sẽ thực hiện đầu tư phần đó. Hiện nay trường đang chờ dự án Thư viện mới được phê duyệt, tuy nhiên trong giai đoạn chờ đợi thì Thư viện đã chủ động hoạch định kế hoạch chiến lược CNTT trong từng giai đoạn cụ thể trong công tác quản lý: Quản lý nhân sự: giờ giấc làm việc, lịch làm việc, phân công và theo dõi tiến độ thực hiện công việc, quản lý cơ sở vật chất, quản lý công tác kiểm tra, đánh giá.</w:t>
      </w:r>
    </w:p>
    <w:p w14:paraId="68023D76" w14:textId="77777777" w:rsidR="001A270C" w:rsidRPr="00E769B5" w:rsidRDefault="001A270C" w:rsidP="00B72874">
      <w:pPr>
        <w:pStyle w:val="NormalWeb"/>
        <w:spacing w:before="0" w:beforeAutospacing="0" w:after="0" w:afterAutospacing="0" w:line="360" w:lineRule="auto"/>
        <w:jc w:val="both"/>
        <w:rPr>
          <w:i/>
          <w:iCs/>
          <w:sz w:val="21"/>
          <w:szCs w:val="21"/>
        </w:rPr>
      </w:pPr>
      <w:r w:rsidRPr="00E769B5">
        <w:rPr>
          <w:i/>
          <w:iCs/>
          <w:sz w:val="21"/>
          <w:szCs w:val="21"/>
        </w:rPr>
        <w:t xml:space="preserve">Quản lý nhân sự: </w:t>
      </w:r>
    </w:p>
    <w:p w14:paraId="38FCB84D"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E769B5">
        <w:rPr>
          <w:i/>
          <w:iCs/>
          <w:sz w:val="21"/>
          <w:szCs w:val="21"/>
        </w:rPr>
        <w:t>- Giờ giấc làm việc:</w:t>
      </w:r>
      <w:r w:rsidRPr="00F252AB">
        <w:rPr>
          <w:sz w:val="21"/>
          <w:szCs w:val="21"/>
        </w:rPr>
        <w:t xml:space="preserve"> Form Ghi nhận thay đổi đột xuất lịch làm việc của CBNV, kết quả được ghi nhận để đưa vào công tác đánh giá CBNV đồng thời khi CBNV điền vào link cũng là tự nhắc nhớ về giờ giấc nghỉ đột xuất.</w:t>
      </w:r>
    </w:p>
    <w:p w14:paraId="5237330B" w14:textId="77777777" w:rsidR="001A270C" w:rsidRPr="00F252AB" w:rsidRDefault="001A270C" w:rsidP="00B72874">
      <w:pPr>
        <w:pStyle w:val="NormalWeb"/>
        <w:spacing w:before="0" w:beforeAutospacing="0" w:after="0" w:afterAutospacing="0" w:line="360" w:lineRule="auto"/>
        <w:ind w:firstLine="720"/>
        <w:jc w:val="both"/>
        <w:rPr>
          <w:sz w:val="21"/>
          <w:szCs w:val="21"/>
        </w:rPr>
      </w:pPr>
    </w:p>
    <w:p w14:paraId="2AAE1B5E"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lastRenderedPageBreak/>
        <w:drawing>
          <wp:inline distT="0" distB="0" distL="0" distR="0" wp14:anchorId="661F12E5" wp14:editId="5124C98F">
            <wp:extent cx="1502229" cy="2078565"/>
            <wp:effectExtent l="0" t="0" r="0" b="4445"/>
            <wp:docPr id="183996271" name="Picture 1"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96271" name="Picture 1" descr="A screenshot of a phone&#10;&#10;Description automatically generated"/>
                    <pic:cNvPicPr/>
                  </pic:nvPicPr>
                  <pic:blipFill>
                    <a:blip r:embed="rId9"/>
                    <a:stretch>
                      <a:fillRect/>
                    </a:stretch>
                  </pic:blipFill>
                  <pic:spPr>
                    <a:xfrm>
                      <a:off x="0" y="0"/>
                      <a:ext cx="1540093" cy="2130956"/>
                    </a:xfrm>
                    <a:prstGeom prst="rect">
                      <a:avLst/>
                    </a:prstGeom>
                  </pic:spPr>
                </pic:pic>
              </a:graphicData>
            </a:graphic>
          </wp:inline>
        </w:drawing>
      </w:r>
    </w:p>
    <w:p w14:paraId="745CADFA" w14:textId="77777777" w:rsidR="001A270C" w:rsidRPr="00F252AB" w:rsidRDefault="001A270C" w:rsidP="00B72874">
      <w:pPr>
        <w:pStyle w:val="NormalWeb"/>
        <w:spacing w:before="0" w:beforeAutospacing="0" w:after="0" w:afterAutospacing="0" w:line="360" w:lineRule="auto"/>
        <w:ind w:firstLine="720"/>
        <w:jc w:val="both"/>
        <w:rPr>
          <w:sz w:val="21"/>
          <w:szCs w:val="21"/>
        </w:rPr>
      </w:pPr>
    </w:p>
    <w:p w14:paraId="228B3EF1"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E769B5">
        <w:rPr>
          <w:i/>
          <w:iCs/>
          <w:sz w:val="21"/>
          <w:szCs w:val="21"/>
        </w:rPr>
        <w:t>- Lịch làm việc:</w:t>
      </w:r>
      <w:r w:rsidRPr="00F252AB">
        <w:rPr>
          <w:sz w:val="21"/>
          <w:szCs w:val="21"/>
        </w:rPr>
        <w:t xml:space="preserve"> G-Calendar: CB-NV có thể thấy lịch làm việc của mình và của các CB-NV khác ở đơn vị trong tháng, để chủ động trong các hoạt động tại đơn vị: Hỗ trợ làm việc, đổi, đảo giờ trực khi gặp khó khăn ( Hạn chế)….</w:t>
      </w:r>
    </w:p>
    <w:p w14:paraId="52FA6569" w14:textId="77777777" w:rsidR="001A270C" w:rsidRPr="00F252AB" w:rsidRDefault="001A270C" w:rsidP="00B72874">
      <w:pPr>
        <w:pStyle w:val="NormalWeb"/>
        <w:spacing w:before="0" w:beforeAutospacing="0" w:after="0" w:afterAutospacing="0" w:line="360" w:lineRule="auto"/>
        <w:ind w:firstLine="720"/>
        <w:jc w:val="both"/>
        <w:rPr>
          <w:sz w:val="21"/>
          <w:szCs w:val="21"/>
        </w:rPr>
      </w:pPr>
    </w:p>
    <w:p w14:paraId="6B116062"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drawing>
          <wp:inline distT="0" distB="0" distL="0" distR="0" wp14:anchorId="0B556225" wp14:editId="65A2EE32">
            <wp:extent cx="4455976" cy="2548389"/>
            <wp:effectExtent l="0" t="0" r="1905" b="4445"/>
            <wp:docPr id="47518615" name="Picture 1" descr="A screenshot of a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18615" name="Picture 1" descr="A screenshot of a calendar&#10;&#10;Description automatically generated"/>
                    <pic:cNvPicPr/>
                  </pic:nvPicPr>
                  <pic:blipFill>
                    <a:blip r:embed="rId10"/>
                    <a:stretch>
                      <a:fillRect/>
                    </a:stretch>
                  </pic:blipFill>
                  <pic:spPr>
                    <a:xfrm>
                      <a:off x="0" y="0"/>
                      <a:ext cx="4486621" cy="2565915"/>
                    </a:xfrm>
                    <a:prstGeom prst="rect">
                      <a:avLst/>
                    </a:prstGeom>
                  </pic:spPr>
                </pic:pic>
              </a:graphicData>
            </a:graphic>
          </wp:inline>
        </w:drawing>
      </w:r>
    </w:p>
    <w:p w14:paraId="14AB7761" w14:textId="77777777" w:rsidR="001A270C" w:rsidRPr="00F252AB" w:rsidRDefault="001A270C" w:rsidP="00B72874">
      <w:pPr>
        <w:pStyle w:val="NormalWeb"/>
        <w:spacing w:before="0" w:beforeAutospacing="0" w:after="0" w:afterAutospacing="0" w:line="360" w:lineRule="auto"/>
        <w:ind w:firstLine="720"/>
        <w:jc w:val="both"/>
        <w:rPr>
          <w:sz w:val="21"/>
          <w:szCs w:val="21"/>
        </w:rPr>
      </w:pPr>
    </w:p>
    <w:p w14:paraId="110F8DBF"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t>Từ bảng phân công và phân bổ thời gian thực hiện công việc của CB-NV trung tâm thư viện đã được thống nhất trong cuộc họp. Thiết lập form phân công và theo dõi tiến độ thực hiện công việc để CBNV báo vào link khi đã thực hiện xong công việc được phân công. Qua đó giúp trưởng đơn vị theo dõi được tình hình thực hiện nhiệm vụ của CBNV, kịp thời kiểm soát và nhắc nhở khi có việc không đúng tiến độ.</w:t>
      </w:r>
    </w:p>
    <w:tbl>
      <w:tblPr>
        <w:tblStyle w:val="TableGrid"/>
        <w:tblW w:w="0" w:type="auto"/>
        <w:tblLook w:val="04A0" w:firstRow="1" w:lastRow="0" w:firstColumn="1" w:lastColumn="0" w:noHBand="0" w:noVBand="1"/>
      </w:tblPr>
      <w:tblGrid>
        <w:gridCol w:w="2813"/>
        <w:gridCol w:w="6248"/>
      </w:tblGrid>
      <w:tr w:rsidR="001A270C" w:rsidRPr="00F252AB" w14:paraId="4A7AA5CA" w14:textId="77777777" w:rsidTr="009028A0">
        <w:tc>
          <w:tcPr>
            <w:tcW w:w="4956" w:type="dxa"/>
          </w:tcPr>
          <w:p w14:paraId="1CBD9322"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lastRenderedPageBreak/>
              <w:drawing>
                <wp:inline distT="0" distB="0" distL="0" distR="0" wp14:anchorId="3698DC51" wp14:editId="2148D556">
                  <wp:extent cx="1644441" cy="2252798"/>
                  <wp:effectExtent l="0" t="0" r="0" b="0"/>
                  <wp:docPr id="662250674" name="Picture 1"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250674" name="Picture 1" descr="A screenshot of a phone&#10;&#10;Description automatically generated"/>
                          <pic:cNvPicPr/>
                        </pic:nvPicPr>
                        <pic:blipFill>
                          <a:blip r:embed="rId11"/>
                          <a:stretch>
                            <a:fillRect/>
                          </a:stretch>
                        </pic:blipFill>
                        <pic:spPr>
                          <a:xfrm>
                            <a:off x="0" y="0"/>
                            <a:ext cx="1681871" cy="2304075"/>
                          </a:xfrm>
                          <a:prstGeom prst="rect">
                            <a:avLst/>
                          </a:prstGeom>
                        </pic:spPr>
                      </pic:pic>
                    </a:graphicData>
                  </a:graphic>
                </wp:inline>
              </w:drawing>
            </w:r>
          </w:p>
        </w:tc>
        <w:tc>
          <w:tcPr>
            <w:tcW w:w="4957" w:type="dxa"/>
          </w:tcPr>
          <w:p w14:paraId="2FC2426A"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drawing>
                <wp:inline distT="0" distB="0" distL="0" distR="0" wp14:anchorId="022D09C8" wp14:editId="14DCE05A">
                  <wp:extent cx="4422444" cy="1458697"/>
                  <wp:effectExtent l="0" t="0" r="0" b="1905"/>
                  <wp:docPr id="102629711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297112" name="Picture 1" descr="A screenshot of a computer&#10;&#10;Description automatically generated"/>
                          <pic:cNvPicPr/>
                        </pic:nvPicPr>
                        <pic:blipFill>
                          <a:blip r:embed="rId12"/>
                          <a:stretch>
                            <a:fillRect/>
                          </a:stretch>
                        </pic:blipFill>
                        <pic:spPr>
                          <a:xfrm>
                            <a:off x="0" y="0"/>
                            <a:ext cx="4625824" cy="1525780"/>
                          </a:xfrm>
                          <a:prstGeom prst="rect">
                            <a:avLst/>
                          </a:prstGeom>
                        </pic:spPr>
                      </pic:pic>
                    </a:graphicData>
                  </a:graphic>
                </wp:inline>
              </w:drawing>
            </w:r>
          </w:p>
        </w:tc>
      </w:tr>
    </w:tbl>
    <w:p w14:paraId="5E370295" w14:textId="77777777" w:rsidR="001A270C" w:rsidRPr="00F252AB" w:rsidRDefault="001A270C" w:rsidP="00B72874">
      <w:pPr>
        <w:pStyle w:val="NormalWeb"/>
        <w:spacing w:before="0" w:beforeAutospacing="0" w:after="0" w:afterAutospacing="0" w:line="360" w:lineRule="auto"/>
        <w:ind w:firstLine="720"/>
        <w:jc w:val="both"/>
        <w:rPr>
          <w:sz w:val="21"/>
          <w:szCs w:val="21"/>
        </w:rPr>
      </w:pPr>
    </w:p>
    <w:p w14:paraId="7F6B03EA"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E769B5">
        <w:rPr>
          <w:i/>
          <w:iCs/>
          <w:sz w:val="21"/>
          <w:szCs w:val="21"/>
        </w:rPr>
        <w:t>Quản lý cơ sở vật chất:</w:t>
      </w:r>
      <w:r w:rsidRPr="00F252AB">
        <w:rPr>
          <w:sz w:val="21"/>
          <w:szCs w:val="21"/>
        </w:rPr>
        <w:t xml:space="preserve"> Link báo biến động cơ sở vật chất trong ngày</w:t>
      </w:r>
    </w:p>
    <w:tbl>
      <w:tblPr>
        <w:tblStyle w:val="TableGrid"/>
        <w:tblW w:w="0" w:type="auto"/>
        <w:tblLook w:val="04A0" w:firstRow="1" w:lastRow="0" w:firstColumn="1" w:lastColumn="0" w:noHBand="0" w:noVBand="1"/>
      </w:tblPr>
      <w:tblGrid>
        <w:gridCol w:w="2451"/>
        <w:gridCol w:w="6610"/>
      </w:tblGrid>
      <w:tr w:rsidR="001A270C" w:rsidRPr="00F252AB" w14:paraId="78193EF1" w14:textId="77777777" w:rsidTr="009028A0">
        <w:tc>
          <w:tcPr>
            <w:tcW w:w="4956" w:type="dxa"/>
          </w:tcPr>
          <w:p w14:paraId="47821687"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drawing>
                <wp:inline distT="0" distB="0" distL="0" distR="0" wp14:anchorId="789793FE" wp14:editId="6A156A10">
                  <wp:extent cx="1901408" cy="1747157"/>
                  <wp:effectExtent l="0" t="0" r="3810" b="5715"/>
                  <wp:docPr id="21598606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986062" name="Picture 1" descr="A screenshot of a computer&#10;&#10;Description automatically generated"/>
                          <pic:cNvPicPr/>
                        </pic:nvPicPr>
                        <pic:blipFill>
                          <a:blip r:embed="rId13"/>
                          <a:stretch>
                            <a:fillRect/>
                          </a:stretch>
                        </pic:blipFill>
                        <pic:spPr>
                          <a:xfrm>
                            <a:off x="0" y="0"/>
                            <a:ext cx="1936981" cy="1779844"/>
                          </a:xfrm>
                          <a:prstGeom prst="rect">
                            <a:avLst/>
                          </a:prstGeom>
                        </pic:spPr>
                      </pic:pic>
                    </a:graphicData>
                  </a:graphic>
                </wp:inline>
              </w:drawing>
            </w:r>
          </w:p>
        </w:tc>
        <w:tc>
          <w:tcPr>
            <w:tcW w:w="4957" w:type="dxa"/>
          </w:tcPr>
          <w:p w14:paraId="64A70FE2"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drawing>
                <wp:inline distT="0" distB="0" distL="0" distR="0" wp14:anchorId="5292CC24" wp14:editId="64AE633B">
                  <wp:extent cx="6301105" cy="1134110"/>
                  <wp:effectExtent l="0" t="0" r="0" b="0"/>
                  <wp:docPr id="77641223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412235" name="Picture 1" descr="A screenshot of a computer&#10;&#10;Description automatically generated"/>
                          <pic:cNvPicPr/>
                        </pic:nvPicPr>
                        <pic:blipFill>
                          <a:blip r:embed="rId14"/>
                          <a:stretch>
                            <a:fillRect/>
                          </a:stretch>
                        </pic:blipFill>
                        <pic:spPr>
                          <a:xfrm>
                            <a:off x="0" y="0"/>
                            <a:ext cx="6301105" cy="1134110"/>
                          </a:xfrm>
                          <a:prstGeom prst="rect">
                            <a:avLst/>
                          </a:prstGeom>
                        </pic:spPr>
                      </pic:pic>
                    </a:graphicData>
                  </a:graphic>
                </wp:inline>
              </w:drawing>
            </w:r>
          </w:p>
        </w:tc>
      </w:tr>
    </w:tbl>
    <w:p w14:paraId="7B90AEB0" w14:textId="77777777" w:rsidR="001A270C" w:rsidRPr="00F252AB" w:rsidRDefault="001A270C" w:rsidP="00B72874">
      <w:pPr>
        <w:pStyle w:val="NormalWeb"/>
        <w:spacing w:before="0" w:beforeAutospacing="0" w:after="0" w:afterAutospacing="0" w:line="360" w:lineRule="auto"/>
        <w:ind w:firstLine="720"/>
        <w:jc w:val="both"/>
        <w:rPr>
          <w:sz w:val="21"/>
          <w:szCs w:val="21"/>
        </w:rPr>
      </w:pPr>
    </w:p>
    <w:p w14:paraId="788AA1FA"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E769B5">
        <w:rPr>
          <w:i/>
          <w:iCs/>
          <w:sz w:val="21"/>
          <w:szCs w:val="21"/>
        </w:rPr>
        <w:t>Quản lý công tác kiểm tra, đánh giá:</w:t>
      </w:r>
      <w:r w:rsidRPr="00F252AB">
        <w:rPr>
          <w:sz w:val="21"/>
          <w:szCs w:val="21"/>
        </w:rPr>
        <w:t xml:space="preserve"> form thu thập thông tin, tuỳ theo nội dung, yêu cầu mà thiết kế form ở nhiều độ phức tạp khác nhau.</w:t>
      </w:r>
    </w:p>
    <w:p w14:paraId="7974E063"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drawing>
          <wp:inline distT="0" distB="0" distL="0" distR="0" wp14:anchorId="1121CCB1" wp14:editId="58B6583F">
            <wp:extent cx="1534886" cy="1832799"/>
            <wp:effectExtent l="0" t="0" r="1905" b="0"/>
            <wp:docPr id="172102889" name="Picture 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02889" name="Picture 1" descr="A screenshot of a cell phone&#10;&#10;Description automatically generated"/>
                    <pic:cNvPicPr/>
                  </pic:nvPicPr>
                  <pic:blipFill>
                    <a:blip r:embed="rId15"/>
                    <a:stretch>
                      <a:fillRect/>
                    </a:stretch>
                  </pic:blipFill>
                  <pic:spPr>
                    <a:xfrm>
                      <a:off x="0" y="0"/>
                      <a:ext cx="1572695" cy="1877947"/>
                    </a:xfrm>
                    <a:prstGeom prst="rect">
                      <a:avLst/>
                    </a:prstGeom>
                  </pic:spPr>
                </pic:pic>
              </a:graphicData>
            </a:graphic>
          </wp:inline>
        </w:drawing>
      </w:r>
    </w:p>
    <w:p w14:paraId="13D13DD0"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t>Áp dụng CNTT trong việc thu thập dữ liệu cho việc đánh giá ngành chất lượng cao, đánh giá ISO</w:t>
      </w:r>
    </w:p>
    <w:p w14:paraId="5D3D142D"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t>- Triển khai Phiếu khảo sát đến sinh viên bằng hình thức khảo sát trực tiếp và khảo sát online qua form khảo sát;</w:t>
      </w:r>
    </w:p>
    <w:p w14:paraId="0B3BE45B"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lastRenderedPageBreak/>
        <w:t>- Triển khai form khảo sát online qua zalo, email, facebook để lấy ý kiến khảo sát của sinh viên về thư viện;</w:t>
      </w:r>
    </w:p>
    <w:p w14:paraId="13B44104"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t>- Triển khai form khảo sát lấy thông tin về tài liệu học tập chính, tài liệu tham khảo đến các khoa để làm cơ sở trang bị tài liệu học tập cho sinh viên;</w:t>
      </w:r>
    </w:p>
    <w:p w14:paraId="052EF4A6" w14:textId="42290AC7" w:rsidR="001A270C" w:rsidRPr="00E769B5" w:rsidRDefault="001A270C" w:rsidP="00B72874">
      <w:pPr>
        <w:pStyle w:val="NormalWeb"/>
        <w:spacing w:before="0" w:beforeAutospacing="0" w:after="0" w:afterAutospacing="0" w:line="360" w:lineRule="auto"/>
        <w:jc w:val="both"/>
        <w:rPr>
          <w:b/>
          <w:bCs/>
          <w:i/>
          <w:iCs/>
          <w:sz w:val="21"/>
          <w:szCs w:val="21"/>
        </w:rPr>
      </w:pPr>
      <w:r w:rsidRPr="00E769B5">
        <w:rPr>
          <w:b/>
          <w:bCs/>
          <w:i/>
          <w:iCs/>
          <w:sz w:val="21"/>
          <w:szCs w:val="21"/>
        </w:rPr>
        <w:t>Hỗ trợ cải tiến công việc cho nhân viên</w:t>
      </w:r>
    </w:p>
    <w:p w14:paraId="756C2EA3" w14:textId="017659E5" w:rsidR="001A270C" w:rsidRPr="00F252AB" w:rsidRDefault="001A270C" w:rsidP="00B72874">
      <w:pPr>
        <w:pStyle w:val="NormalWeb"/>
        <w:numPr>
          <w:ilvl w:val="0"/>
          <w:numId w:val="7"/>
        </w:numPr>
        <w:spacing w:before="0" w:beforeAutospacing="0" w:after="0" w:afterAutospacing="0" w:line="360" w:lineRule="auto"/>
        <w:jc w:val="both"/>
        <w:rPr>
          <w:sz w:val="21"/>
          <w:szCs w:val="21"/>
        </w:rPr>
      </w:pPr>
      <w:r w:rsidRPr="00E769B5">
        <w:rPr>
          <w:i/>
          <w:iCs/>
          <w:sz w:val="21"/>
          <w:szCs w:val="21"/>
        </w:rPr>
        <w:t>Chụp ảnh cho tân sinh viên:</w:t>
      </w:r>
      <w:r w:rsidRPr="00F252AB">
        <w:rPr>
          <w:sz w:val="21"/>
          <w:szCs w:val="21"/>
        </w:rPr>
        <w:t xml:space="preserve"> Thiết lập form ghi nhận thông tin chụp ảnh</w:t>
      </w:r>
    </w:p>
    <w:p w14:paraId="5246151B"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t>Ban đầu NV phải ghi bằng tay vào giấy mỗi khi chụp ảnh, có nhiều nhân viên khác nhau nên mỗi khi dữ liệu có vấn đề thì khó khăn trong khâu tìm người đã thực hiện sai, khâu tổng hợp gây mất thời gian và gây lãng phí trong việc in ấn. Từ khi chuyển công tác này lên form đã giải quyết được những vấn đề trên. Ngoài ra còn có thể thống kê theo yêu cầu, giúp công tác quản lý, thống kê nhanh chóng và chính xác.</w:t>
      </w:r>
    </w:p>
    <w:tbl>
      <w:tblPr>
        <w:tblStyle w:val="TableGrid"/>
        <w:tblW w:w="0" w:type="auto"/>
        <w:tblLook w:val="04A0" w:firstRow="1" w:lastRow="0" w:firstColumn="1" w:lastColumn="0" w:noHBand="0" w:noVBand="1"/>
      </w:tblPr>
      <w:tblGrid>
        <w:gridCol w:w="3043"/>
        <w:gridCol w:w="6018"/>
      </w:tblGrid>
      <w:tr w:rsidR="001A270C" w:rsidRPr="00F252AB" w14:paraId="7C78ADF5" w14:textId="77777777" w:rsidTr="009028A0">
        <w:tc>
          <w:tcPr>
            <w:tcW w:w="4956" w:type="dxa"/>
          </w:tcPr>
          <w:p w14:paraId="65A48A3E"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drawing>
                <wp:inline distT="0" distB="0" distL="0" distR="0" wp14:anchorId="666460B2" wp14:editId="33DE7783">
                  <wp:extent cx="1714500" cy="1985074"/>
                  <wp:effectExtent l="0" t="0" r="0" b="0"/>
                  <wp:docPr id="477231325" name="Picture 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231325" name="Picture 1" descr="A screenshot of a cell phone&#10;&#10;Description automatically generated"/>
                          <pic:cNvPicPr/>
                        </pic:nvPicPr>
                        <pic:blipFill>
                          <a:blip r:embed="rId16"/>
                          <a:stretch>
                            <a:fillRect/>
                          </a:stretch>
                        </pic:blipFill>
                        <pic:spPr>
                          <a:xfrm>
                            <a:off x="0" y="0"/>
                            <a:ext cx="1727183" cy="1999758"/>
                          </a:xfrm>
                          <a:prstGeom prst="rect">
                            <a:avLst/>
                          </a:prstGeom>
                        </pic:spPr>
                      </pic:pic>
                    </a:graphicData>
                  </a:graphic>
                </wp:inline>
              </w:drawing>
            </w:r>
          </w:p>
        </w:tc>
        <w:tc>
          <w:tcPr>
            <w:tcW w:w="4957" w:type="dxa"/>
          </w:tcPr>
          <w:p w14:paraId="745859C4"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drawing>
                <wp:inline distT="0" distB="0" distL="0" distR="0" wp14:anchorId="789BB72D" wp14:editId="08CF2A58">
                  <wp:extent cx="3998142" cy="1833245"/>
                  <wp:effectExtent l="0" t="0" r="2540" b="0"/>
                  <wp:docPr id="872686462" name="Picture 1" descr="A colorful pie chart with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686462" name="Picture 1" descr="A colorful pie chart with numbers&#10;&#10;Description automatically generated"/>
                          <pic:cNvPicPr/>
                        </pic:nvPicPr>
                        <pic:blipFill rotWithShape="1">
                          <a:blip r:embed="rId17"/>
                          <a:srcRect l="3735"/>
                          <a:stretch/>
                        </pic:blipFill>
                        <pic:spPr bwMode="auto">
                          <a:xfrm>
                            <a:off x="0" y="0"/>
                            <a:ext cx="4035588" cy="1850415"/>
                          </a:xfrm>
                          <a:prstGeom prst="rect">
                            <a:avLst/>
                          </a:prstGeom>
                          <a:ln>
                            <a:noFill/>
                          </a:ln>
                          <a:extLst>
                            <a:ext uri="{53640926-AAD7-44D8-BBD7-CCE9431645EC}">
                              <a14:shadowObscured xmlns:a14="http://schemas.microsoft.com/office/drawing/2010/main"/>
                            </a:ext>
                          </a:extLst>
                        </pic:spPr>
                      </pic:pic>
                    </a:graphicData>
                  </a:graphic>
                </wp:inline>
              </w:drawing>
            </w:r>
          </w:p>
        </w:tc>
      </w:tr>
    </w:tbl>
    <w:p w14:paraId="3CB696A7" w14:textId="77777777" w:rsidR="001A270C" w:rsidRPr="00F252AB" w:rsidRDefault="001A270C" w:rsidP="00B72874">
      <w:pPr>
        <w:pStyle w:val="NormalWeb"/>
        <w:spacing w:before="0" w:beforeAutospacing="0" w:after="0" w:afterAutospacing="0" w:line="360" w:lineRule="auto"/>
        <w:ind w:firstLine="720"/>
        <w:jc w:val="both"/>
        <w:rPr>
          <w:sz w:val="21"/>
          <w:szCs w:val="21"/>
        </w:rPr>
      </w:pPr>
    </w:p>
    <w:p w14:paraId="43BE47E1"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E769B5">
        <w:rPr>
          <w:i/>
          <w:iCs/>
          <w:sz w:val="21"/>
          <w:szCs w:val="21"/>
        </w:rPr>
        <w:t>- Thiết lập hệ thống lưu trữ công văn trên G-Drive:</w:t>
      </w:r>
      <w:r w:rsidRPr="00F252AB">
        <w:rPr>
          <w:sz w:val="21"/>
          <w:szCs w:val="21"/>
        </w:rPr>
        <w:t xml:space="preserve"> Quản lý công văn đi, công văn đến. Giúp việc chia sẽ dữ liệu và điều chỉnh, cập nhật, truy cập thông tin rất tiện lợi và nhanh chóng và nhất quán.</w:t>
      </w:r>
    </w:p>
    <w:p w14:paraId="75D859F4" w14:textId="77777777" w:rsidR="001A270C" w:rsidRPr="00F252AB" w:rsidRDefault="001A270C" w:rsidP="00B72874">
      <w:pPr>
        <w:pStyle w:val="NormalWeb"/>
        <w:spacing w:before="0" w:beforeAutospacing="0" w:after="0" w:afterAutospacing="0" w:line="360" w:lineRule="auto"/>
        <w:jc w:val="both"/>
        <w:rPr>
          <w:sz w:val="21"/>
          <w:szCs w:val="21"/>
        </w:rPr>
      </w:pPr>
      <w:r w:rsidRPr="00F252AB">
        <w:rPr>
          <w:sz w:val="21"/>
          <w:szCs w:val="21"/>
        </w:rPr>
        <w:drawing>
          <wp:inline distT="0" distB="0" distL="0" distR="0" wp14:anchorId="0E982227" wp14:editId="0FE709E7">
            <wp:extent cx="5802595" cy="2046083"/>
            <wp:effectExtent l="0" t="0" r="1905" b="0"/>
            <wp:docPr id="147241759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417590" name="Picture 1" descr="A screenshot of a computer&#10;&#10;Description automatically generated"/>
                    <pic:cNvPicPr/>
                  </pic:nvPicPr>
                  <pic:blipFill>
                    <a:blip r:embed="rId18"/>
                    <a:stretch>
                      <a:fillRect/>
                    </a:stretch>
                  </pic:blipFill>
                  <pic:spPr>
                    <a:xfrm>
                      <a:off x="0" y="0"/>
                      <a:ext cx="5828877" cy="2055350"/>
                    </a:xfrm>
                    <a:prstGeom prst="rect">
                      <a:avLst/>
                    </a:prstGeom>
                  </pic:spPr>
                </pic:pic>
              </a:graphicData>
            </a:graphic>
          </wp:inline>
        </w:drawing>
      </w:r>
    </w:p>
    <w:p w14:paraId="07FFCFF8" w14:textId="77777777" w:rsidR="001A270C" w:rsidRPr="00E769B5" w:rsidRDefault="001A270C" w:rsidP="00B72874">
      <w:pPr>
        <w:pStyle w:val="NormalWeb"/>
        <w:spacing w:before="0" w:beforeAutospacing="0" w:after="0" w:afterAutospacing="0" w:line="360" w:lineRule="auto"/>
        <w:ind w:firstLine="720"/>
        <w:jc w:val="both"/>
        <w:rPr>
          <w:i/>
          <w:iCs/>
          <w:sz w:val="21"/>
          <w:szCs w:val="21"/>
        </w:rPr>
      </w:pPr>
      <w:r w:rsidRPr="00E769B5">
        <w:rPr>
          <w:i/>
          <w:iCs/>
          <w:sz w:val="21"/>
          <w:szCs w:val="21"/>
        </w:rPr>
        <w:t xml:space="preserve">- Không gian mạng: </w:t>
      </w:r>
    </w:p>
    <w:p w14:paraId="7BDA06FA"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t xml:space="preserve">Tăng cường sử dụng các phần mềm đồ hoạ: Adobe Photoshop, Adobe Illustrator, Adobe Indesign. Adobe Premiere Pro, 3ds Max…..để tạo các giao diện đẹp mắt, xây dựng các clip về các sự kiện, clip giới </w:t>
      </w:r>
      <w:r w:rsidRPr="00F252AB">
        <w:rPr>
          <w:sz w:val="21"/>
          <w:szCs w:val="21"/>
        </w:rPr>
        <w:lastRenderedPageBreak/>
        <w:t>thiệu sách mới, các nội dung tin bài chuyển sang dạng infographic để tăng hiệu quả truyền tải thông tin và lôi cuốn người xem.</w:t>
      </w:r>
    </w:p>
    <w:p w14:paraId="764A9343"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drawing>
          <wp:inline distT="0" distB="0" distL="0" distR="0" wp14:anchorId="54E2EA31" wp14:editId="203F3DFB">
            <wp:extent cx="4586605" cy="3211964"/>
            <wp:effectExtent l="0" t="0" r="0" b="1270"/>
            <wp:docPr id="8573357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335788" name=""/>
                    <pic:cNvPicPr/>
                  </pic:nvPicPr>
                  <pic:blipFill>
                    <a:blip r:embed="rId19"/>
                    <a:stretch>
                      <a:fillRect/>
                    </a:stretch>
                  </pic:blipFill>
                  <pic:spPr>
                    <a:xfrm>
                      <a:off x="0" y="0"/>
                      <a:ext cx="4624732" cy="3238664"/>
                    </a:xfrm>
                    <a:prstGeom prst="rect">
                      <a:avLst/>
                    </a:prstGeom>
                  </pic:spPr>
                </pic:pic>
              </a:graphicData>
            </a:graphic>
          </wp:inline>
        </w:drawing>
      </w:r>
    </w:p>
    <w:p w14:paraId="26006781"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t>Khai thác tối đa việc quảng bá hình ảnh của thư viện, truyền thông các tác phẩm hay, những thông tin bổ ích đến người xem .</w:t>
      </w:r>
    </w:p>
    <w:p w14:paraId="788F8492" w14:textId="1E817D3C" w:rsidR="001A270C" w:rsidRPr="00E769B5" w:rsidRDefault="001A270C" w:rsidP="00B72874">
      <w:pPr>
        <w:pStyle w:val="NormalWeb"/>
        <w:spacing w:before="0" w:beforeAutospacing="0" w:after="0" w:afterAutospacing="0" w:line="360" w:lineRule="auto"/>
        <w:jc w:val="both"/>
        <w:rPr>
          <w:b/>
          <w:bCs/>
          <w:i/>
          <w:iCs/>
          <w:sz w:val="21"/>
          <w:szCs w:val="21"/>
        </w:rPr>
      </w:pPr>
      <w:r w:rsidRPr="00E769B5">
        <w:rPr>
          <w:b/>
          <w:bCs/>
          <w:i/>
          <w:iCs/>
          <w:sz w:val="21"/>
          <w:szCs w:val="21"/>
        </w:rPr>
        <w:t>Cơ sở hạ tầng</w:t>
      </w:r>
    </w:p>
    <w:p w14:paraId="34DDC489"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t>- Trang bị phần mềm quản lý thư viện: Kipos, Liberty…</w:t>
      </w:r>
    </w:p>
    <w:p w14:paraId="3AC97A09"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t xml:space="preserve">- Tăng cường đầu tư tài liệu điện tử: Vận động tài liệu nội sinh, liên kết thư viện, mua… </w:t>
      </w:r>
    </w:p>
    <w:p w14:paraId="5E5B82EF"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t>- Máy tính: Tăng cường hệ thống máy tính để sinh viên đến thư viện tra cứu và học tập</w:t>
      </w:r>
    </w:p>
    <w:p w14:paraId="77BAF897" w14:textId="68AE3060" w:rsidR="001A270C" w:rsidRPr="00E769B5" w:rsidRDefault="001A270C" w:rsidP="00B72874">
      <w:pPr>
        <w:pStyle w:val="NormalWeb"/>
        <w:spacing w:before="0" w:beforeAutospacing="0" w:after="0" w:afterAutospacing="0" w:line="360" w:lineRule="auto"/>
        <w:jc w:val="both"/>
        <w:rPr>
          <w:b/>
          <w:bCs/>
          <w:i/>
          <w:iCs/>
          <w:sz w:val="21"/>
          <w:szCs w:val="21"/>
        </w:rPr>
      </w:pPr>
      <w:r w:rsidRPr="00E769B5">
        <w:rPr>
          <w:b/>
          <w:bCs/>
          <w:i/>
          <w:iCs/>
          <w:sz w:val="21"/>
          <w:szCs w:val="21"/>
        </w:rPr>
        <w:t>Công tác quản lý chỉ đạo của trường</w:t>
      </w:r>
    </w:p>
    <w:p w14:paraId="54639F44" w14:textId="422219B3"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i/>
          <w:iCs/>
          <w:sz w:val="21"/>
          <w:szCs w:val="21"/>
        </w:rPr>
        <w:t xml:space="preserve">- Tuyển dụng đội ngũ viên chức </w:t>
      </w:r>
      <w:r w:rsidRPr="00F252AB">
        <w:rPr>
          <w:sz w:val="21"/>
          <w:szCs w:val="21"/>
        </w:rPr>
        <w:t>chuyên môn phù hợp vị trí việc làm</w:t>
      </w:r>
      <w:r w:rsidR="00E769B5">
        <w:rPr>
          <w:sz w:val="21"/>
          <w:szCs w:val="21"/>
          <w:lang w:val="vi-VN"/>
        </w:rPr>
        <w:t xml:space="preserve">: </w:t>
      </w:r>
      <w:r w:rsidRPr="00F252AB">
        <w:rPr>
          <w:sz w:val="21"/>
          <w:szCs w:val="21"/>
        </w:rPr>
        <w:t>Tạo điều kiện để CB-NV nâng cao trình độ</w:t>
      </w:r>
    </w:p>
    <w:p w14:paraId="4F492BA4" w14:textId="02643378"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i/>
          <w:iCs/>
          <w:sz w:val="21"/>
          <w:szCs w:val="21"/>
        </w:rPr>
        <w:t>- Đầu tư kinh phí cho hoạt động ứng dụng CNTT</w:t>
      </w:r>
      <w:r w:rsidR="00E769B5">
        <w:rPr>
          <w:i/>
          <w:iCs/>
          <w:sz w:val="21"/>
          <w:szCs w:val="21"/>
          <w:lang w:val="vi-VN"/>
        </w:rPr>
        <w:t xml:space="preserve">: </w:t>
      </w:r>
      <w:r w:rsidRPr="00F252AB">
        <w:rPr>
          <w:sz w:val="21"/>
          <w:szCs w:val="21"/>
        </w:rPr>
        <w:t xml:space="preserve">Để đảm bảo cho ứng dụng CNTT trong thư viện đạt hiệu quả, cần phải có nguồn quỹ dành riêng cho ứng dụng CNTT, cụ thể là kinh phí cho cơ sở vật chất, trang thiết bị CNTT, nguồn thông tin điện tử và nhân lực thư viện. </w:t>
      </w:r>
    </w:p>
    <w:p w14:paraId="451C0380" w14:textId="5A645E5C"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t xml:space="preserve">Về trang thiết bị, </w:t>
      </w:r>
      <w:r w:rsidR="00E769B5">
        <w:rPr>
          <w:sz w:val="21"/>
          <w:szCs w:val="21"/>
          <w:lang w:val="vi-VN"/>
        </w:rPr>
        <w:t>đ</w:t>
      </w:r>
      <w:r w:rsidRPr="00F252AB">
        <w:rPr>
          <w:sz w:val="21"/>
          <w:szCs w:val="21"/>
        </w:rPr>
        <w:t>iều này ảnh hưởng đến chất lượng công việc, cũng như hạn chế khả năng đáp ứng nhu cầu của bạn đọc. Ngoài kinh phí bổ sung nguồn lực thông tin dạng sách, báo truyền thống, cần đầu tư thêm nguồn tài liệu điện tử do nguồn tài liệu này càng phong phú, đa dạng, liên tục được cập nhập và bạn đọc bắt đầu có nhiều nhu cầu về loại tài liệu này.</w:t>
      </w:r>
    </w:p>
    <w:p w14:paraId="5EBF25EE"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t xml:space="preserve">Để tăng cường kinh phí cho ứng dụng CNTT, trước hết thư viện cần chứng minh những lợi ích mà CNTT đã mang lại cho hoạt động thư viện, thông qua việc tận dụng tối đa những nguồn lực sẵn có: Áp dụng </w:t>
      </w:r>
      <w:r w:rsidRPr="00F252AB">
        <w:rPr>
          <w:sz w:val="21"/>
          <w:szCs w:val="21"/>
        </w:rPr>
        <w:lastRenderedPageBreak/>
        <w:t>hệ thống các phần mềm miễn phí có sẵn để làm tăng hiệu quả công việc và tăng khả năng đáp ứng nhu cầu của bạn đọc. Đồng thời, thư viện phải cho thấy được khả năng sẽ sử dụng hiệu quả nguồn lực đầu tư, phục vụ cho phát triển của trường cũng như những lợi ích thật sự mà CNTT mang lại.</w:t>
      </w:r>
    </w:p>
    <w:p w14:paraId="1EBAA3DA" w14:textId="77777777" w:rsidR="00DF384F" w:rsidRPr="00E769B5" w:rsidRDefault="00DF384F" w:rsidP="00B72874">
      <w:pPr>
        <w:pStyle w:val="NormalWeb"/>
        <w:spacing w:before="0" w:beforeAutospacing="0" w:after="0" w:afterAutospacing="0" w:line="360" w:lineRule="auto"/>
        <w:ind w:firstLine="720"/>
        <w:jc w:val="both"/>
        <w:rPr>
          <w:b/>
          <w:bCs/>
          <w:sz w:val="21"/>
          <w:szCs w:val="21"/>
        </w:rPr>
      </w:pPr>
      <w:bookmarkStart w:id="0" w:name="_Toc10838450"/>
      <w:bookmarkStart w:id="1" w:name="_Toc10839344"/>
      <w:bookmarkStart w:id="2" w:name="_Toc10839685"/>
      <w:r w:rsidRPr="00E769B5">
        <w:rPr>
          <w:b/>
          <w:bCs/>
          <w:sz w:val="21"/>
          <w:szCs w:val="21"/>
        </w:rPr>
        <w:t>3. Kết luận</w:t>
      </w:r>
    </w:p>
    <w:p w14:paraId="128F0F39" w14:textId="77777777" w:rsidR="001A270C" w:rsidRPr="00F252AB" w:rsidRDefault="001A270C" w:rsidP="00B72874">
      <w:pPr>
        <w:pStyle w:val="NormalWeb"/>
        <w:spacing w:before="0" w:beforeAutospacing="0" w:after="0" w:afterAutospacing="0" w:line="360" w:lineRule="auto"/>
        <w:ind w:firstLine="720"/>
        <w:jc w:val="both"/>
        <w:rPr>
          <w:sz w:val="21"/>
          <w:szCs w:val="21"/>
        </w:rPr>
      </w:pPr>
      <w:r w:rsidRPr="00F252AB">
        <w:rPr>
          <w:sz w:val="21"/>
          <w:szCs w:val="21"/>
        </w:rPr>
        <w:t>Có thể thấy rằng việc ứng dụng CNTT nhằm nâng cao năng suất hoạt động của thư viện nhờ vào tính hỗ trợ tích cực cho công tác quản lý; đa dạng hoá sản phẩm, dịch vụ thư viện - thông tin; mở rộng khả năng chia sẻ nguồn tài nguyên thông tin và nâng cao vai trò, vị trí của thư viện, Vì vậy những thay đổi hay cải tiến trong thư viện đều phải tính đến nhu cầu và sự thuận lợi cho bạn đọc. Đồng thời đẩy mạnh, hỗ trợ bạn đọc trong việc tiếp cận, sử dụng thông tin và tăng khả năng đáp ứng những nhu cầu rất khác nhau của từng nhóm đối tượng trong cộng đồng phục vụ có như vậy mới phát huy hết hiệu quảcura việc áp dụng CNTT vào công tác quản lý thư viện. Việc phát triển thư viện theo hướng số hoá là 1 xu hướng nên hướng tới trong nền công nghiệp hiện đại.</w:t>
      </w:r>
    </w:p>
    <w:p w14:paraId="15C5E0A0" w14:textId="77777777" w:rsidR="00DF384F" w:rsidRPr="001A270C" w:rsidRDefault="00DF384F" w:rsidP="00B72874">
      <w:pPr>
        <w:spacing w:before="40" w:after="0" w:line="240" w:lineRule="auto"/>
        <w:jc w:val="both"/>
        <w:rPr>
          <w:rFonts w:ascii="Times New Roman" w:hAnsi="Times New Roman" w:cs="Times New Roman"/>
          <w:b/>
          <w:spacing w:val="-4"/>
          <w:w w:val="98"/>
          <w:sz w:val="21"/>
          <w:szCs w:val="21"/>
        </w:rPr>
      </w:pPr>
    </w:p>
    <w:p w14:paraId="6347237A" w14:textId="77777777" w:rsidR="001B188B" w:rsidRPr="001A270C" w:rsidRDefault="00DF384F" w:rsidP="00B72874">
      <w:pPr>
        <w:spacing w:before="40" w:after="0" w:line="240" w:lineRule="auto"/>
        <w:jc w:val="both"/>
        <w:rPr>
          <w:rFonts w:ascii="Times New Roman" w:hAnsi="Times New Roman" w:cs="Times New Roman"/>
          <w:b/>
          <w:spacing w:val="-4"/>
          <w:w w:val="98"/>
          <w:sz w:val="21"/>
          <w:szCs w:val="21"/>
        </w:rPr>
      </w:pPr>
      <w:r w:rsidRPr="001A270C">
        <w:rPr>
          <w:rFonts w:ascii="Times New Roman" w:hAnsi="Times New Roman" w:cs="Times New Roman"/>
          <w:b/>
          <w:spacing w:val="-4"/>
          <w:w w:val="98"/>
          <w:sz w:val="21"/>
          <w:szCs w:val="21"/>
        </w:rPr>
        <w:t>Tài liệu tham khảo</w:t>
      </w:r>
    </w:p>
    <w:p w14:paraId="449A9A77" w14:textId="252C2376" w:rsidR="001A270C" w:rsidRPr="001A270C" w:rsidRDefault="001A270C" w:rsidP="00B72874">
      <w:pPr>
        <w:spacing w:before="40" w:after="0" w:line="240" w:lineRule="auto"/>
        <w:jc w:val="both"/>
        <w:rPr>
          <w:rFonts w:ascii="Times New Roman" w:hAnsi="Times New Roman" w:cs="Times New Roman"/>
          <w:b/>
          <w:spacing w:val="-4"/>
          <w:w w:val="98"/>
          <w:sz w:val="21"/>
          <w:szCs w:val="21"/>
          <w:lang w:val="de-DE"/>
        </w:rPr>
      </w:pPr>
    </w:p>
    <w:p w14:paraId="2E882422" w14:textId="3DB01A3C" w:rsidR="001A270C" w:rsidRPr="001A270C" w:rsidRDefault="001A270C" w:rsidP="00B72874">
      <w:pPr>
        <w:pStyle w:val="NormalWeb"/>
        <w:spacing w:before="0" w:beforeAutospacing="0" w:after="0" w:afterAutospacing="0" w:line="360" w:lineRule="auto"/>
        <w:jc w:val="both"/>
        <w:rPr>
          <w:sz w:val="21"/>
          <w:szCs w:val="21"/>
          <w:lang w:val="vi-VN"/>
        </w:rPr>
      </w:pPr>
      <w:r w:rsidRPr="001A270C">
        <w:rPr>
          <w:sz w:val="21"/>
          <w:szCs w:val="21"/>
          <w:lang w:val="vi-VN"/>
        </w:rPr>
        <w:t>1. Dương Hồ Điệp (2007), Ứng dụng Công nghệ Thông tin tại Thư viện Viện</w:t>
      </w:r>
      <w:r w:rsidR="00B72874">
        <w:rPr>
          <w:sz w:val="21"/>
          <w:szCs w:val="21"/>
          <w:lang w:val="vi-VN"/>
        </w:rPr>
        <w:t xml:space="preserve"> </w:t>
      </w:r>
      <w:r w:rsidRPr="001A270C">
        <w:rPr>
          <w:sz w:val="21"/>
          <w:szCs w:val="21"/>
          <w:lang w:val="vi-VN"/>
        </w:rPr>
        <w:t xml:space="preserve">Kinh tế Việt Nam : </w:t>
      </w:r>
      <w:r w:rsidR="00B72874">
        <w:rPr>
          <w:sz w:val="21"/>
          <w:szCs w:val="21"/>
          <w:lang w:val="vi-VN"/>
        </w:rPr>
        <w:t>T</w:t>
      </w:r>
      <w:r w:rsidRPr="001A270C">
        <w:rPr>
          <w:sz w:val="21"/>
          <w:szCs w:val="21"/>
          <w:lang w:val="vi-VN"/>
        </w:rPr>
        <w:t>hực trạng và giải pháp, Trường Đại học Văn hoá Hà Nội, Hà Nội.</w:t>
      </w:r>
    </w:p>
    <w:p w14:paraId="0D6BA7E9" w14:textId="0FDF6699" w:rsidR="001A270C" w:rsidRPr="001A270C" w:rsidRDefault="001A270C" w:rsidP="00B72874">
      <w:pPr>
        <w:pStyle w:val="NormalWeb"/>
        <w:spacing w:before="0" w:beforeAutospacing="0" w:after="0" w:afterAutospacing="0" w:line="360" w:lineRule="auto"/>
        <w:jc w:val="both"/>
        <w:rPr>
          <w:sz w:val="21"/>
          <w:szCs w:val="21"/>
          <w:lang w:val="vi-VN"/>
        </w:rPr>
      </w:pPr>
      <w:r w:rsidRPr="001A270C">
        <w:rPr>
          <w:sz w:val="21"/>
          <w:szCs w:val="21"/>
          <w:lang w:val="vi-VN"/>
        </w:rPr>
        <w:t>2. Đỗ Tiến Vượng (2006), Ứng dụng Công nghệ Thông tin tại Trung tâm Thông tin - Thư viện Đại học Giao thông Vận tải : thực trạng và giải pháp, Trường Đại học Văn hoá Hà Nội, Hà Nội.</w:t>
      </w:r>
    </w:p>
    <w:p w14:paraId="76155A5A" w14:textId="77777777" w:rsidR="001A270C" w:rsidRPr="001A270C" w:rsidRDefault="001A270C" w:rsidP="00B72874">
      <w:pPr>
        <w:pStyle w:val="NormalWeb"/>
        <w:spacing w:before="0" w:beforeAutospacing="0" w:after="0" w:afterAutospacing="0" w:line="360" w:lineRule="auto"/>
        <w:jc w:val="both"/>
        <w:rPr>
          <w:sz w:val="21"/>
          <w:szCs w:val="21"/>
          <w:lang w:val="vi-VN"/>
        </w:rPr>
      </w:pPr>
      <w:r w:rsidRPr="001A270C">
        <w:rPr>
          <w:sz w:val="21"/>
          <w:szCs w:val="21"/>
          <w:lang w:val="vi-VN"/>
        </w:rPr>
        <w:t>3.https://nlv.gov.vn/nghiep-vu-thu-vien/giai-phap-day-manh-ung-dung-cong-nghe-thong-tin-trong-thu-vien-quan-huyen-thanh-pho-ho-chi-minh.html</w:t>
      </w:r>
    </w:p>
    <w:p w14:paraId="4358446A" w14:textId="77777777" w:rsidR="00B72874" w:rsidRDefault="001A270C" w:rsidP="00B72874">
      <w:pPr>
        <w:pStyle w:val="NormalWeb"/>
        <w:spacing w:before="0" w:beforeAutospacing="0" w:after="0" w:afterAutospacing="0" w:line="360" w:lineRule="auto"/>
        <w:jc w:val="both"/>
        <w:rPr>
          <w:sz w:val="21"/>
          <w:szCs w:val="21"/>
          <w:lang w:val="vi-VN"/>
        </w:rPr>
      </w:pPr>
      <w:r w:rsidRPr="001A270C">
        <w:rPr>
          <w:sz w:val="21"/>
          <w:szCs w:val="21"/>
          <w:lang w:val="vi-VN"/>
        </w:rPr>
        <w:t>4.https://www.hvtc.edu.vn/tabid/558/catid/143/id/16403/Nhung-kho-khan-thuan-loi-cua-cong-tac-quan-ly-co-quan-thong-tin--thu-vien-khi-ap-dung-CNTT/Default.aspx</w:t>
      </w:r>
    </w:p>
    <w:p w14:paraId="7FEAFC10" w14:textId="7C86F3EF" w:rsidR="001A270C" w:rsidRPr="001A270C" w:rsidRDefault="00B72874" w:rsidP="00B72874">
      <w:pPr>
        <w:pStyle w:val="NormalWeb"/>
        <w:spacing w:before="0" w:beforeAutospacing="0" w:after="0" w:afterAutospacing="0" w:line="360" w:lineRule="auto"/>
        <w:jc w:val="both"/>
        <w:rPr>
          <w:sz w:val="21"/>
          <w:szCs w:val="21"/>
          <w:lang w:val="vi-VN"/>
        </w:rPr>
      </w:pPr>
      <w:r>
        <w:rPr>
          <w:sz w:val="21"/>
          <w:szCs w:val="21"/>
          <w:lang w:val="vi-VN"/>
        </w:rPr>
        <w:t>5.</w:t>
      </w:r>
      <w:r w:rsidR="001A270C" w:rsidRPr="001A270C">
        <w:rPr>
          <w:sz w:val="21"/>
          <w:szCs w:val="21"/>
          <w:lang w:val="vi-VN"/>
        </w:rPr>
        <w:t>https://nlv.gov.vn/nghiep-vu-thu-vien/</w:t>
      </w:r>
    </w:p>
    <w:p w14:paraId="6170F554" w14:textId="751869AA" w:rsidR="00D236E7" w:rsidRPr="001A270C" w:rsidRDefault="00D236E7" w:rsidP="00B72874">
      <w:pPr>
        <w:spacing w:before="40" w:after="0" w:line="240" w:lineRule="auto"/>
        <w:jc w:val="both"/>
        <w:rPr>
          <w:rFonts w:ascii="Times New Roman" w:hAnsi="Times New Roman" w:cs="Times New Roman"/>
          <w:b/>
          <w:spacing w:val="-4"/>
          <w:w w:val="98"/>
          <w:sz w:val="21"/>
          <w:szCs w:val="21"/>
          <w:lang w:val="de-DE"/>
        </w:rPr>
      </w:pPr>
      <w:r w:rsidRPr="001A270C">
        <w:rPr>
          <w:rFonts w:ascii="Times New Roman" w:hAnsi="Times New Roman" w:cs="Times New Roman"/>
          <w:b/>
          <w:spacing w:val="-4"/>
          <w:w w:val="98"/>
          <w:sz w:val="21"/>
          <w:szCs w:val="21"/>
          <w:lang w:val="de-DE"/>
        </w:rPr>
        <w:br w:type="page"/>
      </w:r>
    </w:p>
    <w:p w14:paraId="45808942" w14:textId="77777777" w:rsidR="00F97ECF" w:rsidRPr="001A270C" w:rsidRDefault="00F97ECF" w:rsidP="00B72874">
      <w:pPr>
        <w:spacing w:before="40" w:after="0" w:line="240" w:lineRule="auto"/>
        <w:jc w:val="both"/>
        <w:rPr>
          <w:rFonts w:ascii="Times New Roman" w:hAnsi="Times New Roman" w:cs="Times New Roman"/>
          <w:b/>
          <w:spacing w:val="-4"/>
          <w:w w:val="98"/>
          <w:sz w:val="21"/>
          <w:szCs w:val="21"/>
          <w:lang w:val="de-DE"/>
        </w:rPr>
      </w:pPr>
    </w:p>
    <w:tbl>
      <w:tblPr>
        <w:tblStyle w:val="TableGrid"/>
        <w:tblW w:w="9067"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hemeFill="background1"/>
        <w:tblLook w:val="04A0" w:firstRow="1" w:lastRow="0" w:firstColumn="1" w:lastColumn="0" w:noHBand="0" w:noVBand="1"/>
      </w:tblPr>
      <w:tblGrid>
        <w:gridCol w:w="3114"/>
        <w:gridCol w:w="2977"/>
        <w:gridCol w:w="2976"/>
      </w:tblGrid>
      <w:tr w:rsidR="00974357" w:rsidRPr="001A270C" w14:paraId="7F00AF71" w14:textId="77777777" w:rsidTr="00974357">
        <w:trPr>
          <w:trHeight w:val="418"/>
        </w:trPr>
        <w:tc>
          <w:tcPr>
            <w:tcW w:w="9067" w:type="dxa"/>
            <w:gridSpan w:val="3"/>
            <w:shd w:val="clear" w:color="auto" w:fill="FFFFFF" w:themeFill="background1"/>
            <w:vAlign w:val="center"/>
          </w:tcPr>
          <w:bookmarkEnd w:id="0"/>
          <w:bookmarkEnd w:id="1"/>
          <w:bookmarkEnd w:id="2"/>
          <w:p w14:paraId="6F1E7879" w14:textId="77777777" w:rsidR="00120037" w:rsidRPr="001A270C" w:rsidRDefault="00120037" w:rsidP="00B72874">
            <w:pPr>
              <w:jc w:val="both"/>
              <w:rPr>
                <w:rFonts w:ascii="Times New Roman" w:hAnsi="Times New Roman" w:cs="Times New Roman"/>
                <w:b/>
                <w:spacing w:val="-4"/>
                <w:w w:val="98"/>
                <w:sz w:val="21"/>
                <w:szCs w:val="21"/>
                <w:lang w:val="de-DE"/>
              </w:rPr>
            </w:pPr>
            <w:r w:rsidRPr="001A270C">
              <w:rPr>
                <w:rFonts w:ascii="Times New Roman" w:hAnsi="Times New Roman" w:cs="Times New Roman"/>
                <w:b/>
                <w:spacing w:val="-4"/>
                <w:w w:val="98"/>
                <w:sz w:val="21"/>
                <w:szCs w:val="21"/>
                <w:lang w:val="de-DE"/>
              </w:rPr>
              <w:t>Yêu cầu</w:t>
            </w:r>
            <w:r w:rsidR="00DC62D1" w:rsidRPr="001A270C">
              <w:rPr>
                <w:rFonts w:ascii="Times New Roman" w:hAnsi="Times New Roman" w:cs="Times New Roman"/>
                <w:b/>
                <w:spacing w:val="-4"/>
                <w:w w:val="98"/>
                <w:sz w:val="21"/>
                <w:szCs w:val="21"/>
                <w:lang w:val="de-DE"/>
              </w:rPr>
              <w:t xml:space="preserve"> về khổ giấy, số chữ, font chữ,…</w:t>
            </w:r>
          </w:p>
        </w:tc>
      </w:tr>
      <w:tr w:rsidR="00974357" w:rsidRPr="001A270C" w14:paraId="202B5BDD" w14:textId="77777777" w:rsidTr="00974357">
        <w:trPr>
          <w:trHeight w:val="854"/>
        </w:trPr>
        <w:tc>
          <w:tcPr>
            <w:tcW w:w="3114" w:type="dxa"/>
            <w:shd w:val="clear" w:color="auto" w:fill="FFFFFF" w:themeFill="background1"/>
          </w:tcPr>
          <w:p w14:paraId="58577B0F" w14:textId="77777777" w:rsidR="00120037" w:rsidRPr="001A270C" w:rsidRDefault="00120037" w:rsidP="00B72874">
            <w:pPr>
              <w:spacing w:before="120"/>
              <w:ind w:left="170" w:hanging="142"/>
              <w:jc w:val="both"/>
              <w:rPr>
                <w:rFonts w:ascii="Times New Roman" w:hAnsi="Times New Roman" w:cs="Times New Roman"/>
                <w:b/>
                <w:spacing w:val="-4"/>
                <w:w w:val="98"/>
                <w:sz w:val="21"/>
                <w:szCs w:val="21"/>
                <w:lang w:val="de-DE"/>
              </w:rPr>
            </w:pPr>
            <w:r w:rsidRPr="001A270C">
              <w:rPr>
                <w:rFonts w:ascii="Times New Roman" w:hAnsi="Times New Roman" w:cs="Times New Roman"/>
                <w:b/>
                <w:spacing w:val="-4"/>
                <w:w w:val="98"/>
                <w:sz w:val="21"/>
                <w:szCs w:val="21"/>
                <w:lang w:val="de-DE"/>
              </w:rPr>
              <w:t xml:space="preserve">Lưu ý tác giả gửi bài: </w:t>
            </w:r>
          </w:p>
          <w:p w14:paraId="2F18D5C7" w14:textId="6CA13F59" w:rsidR="00120037" w:rsidRPr="001A270C" w:rsidRDefault="00120037" w:rsidP="00B72874">
            <w:pPr>
              <w:ind w:left="172" w:hanging="143"/>
              <w:jc w:val="both"/>
              <w:rPr>
                <w:rFonts w:ascii="Times New Roman" w:hAnsi="Times New Roman" w:cs="Times New Roman"/>
                <w:spacing w:val="-4"/>
                <w:w w:val="98"/>
                <w:sz w:val="21"/>
                <w:szCs w:val="21"/>
                <w:lang w:val="de-DE"/>
              </w:rPr>
            </w:pPr>
            <w:r w:rsidRPr="001A270C">
              <w:rPr>
                <w:rFonts w:ascii="Times New Roman" w:hAnsi="Times New Roman" w:cs="Times New Roman"/>
                <w:spacing w:val="-4"/>
                <w:w w:val="98"/>
                <w:sz w:val="21"/>
                <w:szCs w:val="21"/>
                <w:lang w:val="de-DE"/>
              </w:rPr>
              <w:t>- Tối đa 6000 chữ</w:t>
            </w:r>
          </w:p>
          <w:p w14:paraId="66CDF946" w14:textId="77777777" w:rsidR="00120037" w:rsidRPr="001A270C" w:rsidRDefault="00120037" w:rsidP="00B72874">
            <w:pPr>
              <w:ind w:left="172" w:hanging="143"/>
              <w:jc w:val="both"/>
              <w:rPr>
                <w:rFonts w:ascii="Times New Roman" w:hAnsi="Times New Roman" w:cs="Times New Roman"/>
                <w:spacing w:val="-4"/>
                <w:w w:val="98"/>
                <w:sz w:val="21"/>
                <w:szCs w:val="21"/>
                <w:lang w:val="de-DE"/>
              </w:rPr>
            </w:pPr>
            <w:r w:rsidRPr="001A270C">
              <w:rPr>
                <w:rFonts w:ascii="Times New Roman" w:hAnsi="Times New Roman" w:cs="Times New Roman"/>
                <w:spacing w:val="-4"/>
                <w:w w:val="98"/>
                <w:sz w:val="21"/>
                <w:szCs w:val="21"/>
                <w:lang w:val="de-DE"/>
              </w:rPr>
              <w:t>- Tối thiểu 4000 chữ</w:t>
            </w:r>
          </w:p>
          <w:p w14:paraId="06E0E54C" w14:textId="77777777" w:rsidR="00D02056" w:rsidRPr="001A270C" w:rsidRDefault="00D02056" w:rsidP="00B72874">
            <w:pPr>
              <w:ind w:left="172" w:hanging="143"/>
              <w:jc w:val="both"/>
              <w:rPr>
                <w:rFonts w:ascii="Times New Roman" w:hAnsi="Times New Roman" w:cs="Times New Roman"/>
                <w:spacing w:val="-4"/>
                <w:w w:val="98"/>
                <w:sz w:val="21"/>
                <w:szCs w:val="21"/>
                <w:lang w:val="de-DE"/>
              </w:rPr>
            </w:pPr>
            <w:r w:rsidRPr="001A270C">
              <w:rPr>
                <w:rFonts w:ascii="Times New Roman" w:hAnsi="Times New Roman" w:cs="Times New Roman"/>
                <w:spacing w:val="-4"/>
                <w:w w:val="98"/>
                <w:sz w:val="21"/>
                <w:szCs w:val="21"/>
                <w:lang w:val="de-DE"/>
              </w:rPr>
              <w:t>- Quy cách trình bày theo quy định (như ở đây).</w:t>
            </w:r>
          </w:p>
          <w:p w14:paraId="7CC9598A" w14:textId="77777777" w:rsidR="00120037" w:rsidRPr="001A270C" w:rsidRDefault="00120037" w:rsidP="00B72874">
            <w:pPr>
              <w:ind w:left="172" w:hanging="143"/>
              <w:jc w:val="both"/>
              <w:rPr>
                <w:rFonts w:ascii="Times New Roman" w:eastAsiaTheme="minorEastAsia" w:hAnsi="Times New Roman" w:cs="Times New Roman"/>
                <w:b/>
                <w:bCs/>
                <w:spacing w:val="-4"/>
                <w:w w:val="98"/>
                <w:sz w:val="21"/>
                <w:szCs w:val="21"/>
                <w:lang w:val="de-DE"/>
              </w:rPr>
            </w:pPr>
          </w:p>
        </w:tc>
        <w:tc>
          <w:tcPr>
            <w:tcW w:w="2977" w:type="dxa"/>
            <w:shd w:val="clear" w:color="auto" w:fill="FFFFFF" w:themeFill="background1"/>
          </w:tcPr>
          <w:p w14:paraId="537D0788" w14:textId="77777777" w:rsidR="00120037" w:rsidRPr="001A270C" w:rsidRDefault="00F97ECF" w:rsidP="00B72874">
            <w:pPr>
              <w:spacing w:before="120"/>
              <w:ind w:left="170" w:hanging="142"/>
              <w:jc w:val="both"/>
              <w:rPr>
                <w:rFonts w:ascii="Times New Roman" w:hAnsi="Times New Roman" w:cs="Times New Roman"/>
                <w:b/>
                <w:spacing w:val="-4"/>
                <w:w w:val="98"/>
                <w:sz w:val="21"/>
                <w:szCs w:val="21"/>
                <w:lang w:val="de-DE"/>
              </w:rPr>
            </w:pPr>
            <w:r w:rsidRPr="001A270C">
              <w:rPr>
                <w:rFonts w:ascii="Times New Roman" w:hAnsi="Times New Roman" w:cs="Times New Roman"/>
                <w:b/>
                <w:spacing w:val="-4"/>
                <w:w w:val="98"/>
                <w:sz w:val="21"/>
                <w:szCs w:val="21"/>
                <w:lang w:val="de-DE"/>
              </w:rPr>
              <w:t>Quy cách trình bày bản thảo:</w:t>
            </w:r>
          </w:p>
          <w:p w14:paraId="7E96C4BE" w14:textId="77777777" w:rsidR="00120037" w:rsidRPr="001A270C" w:rsidRDefault="00D02056" w:rsidP="00B72874">
            <w:pPr>
              <w:ind w:left="29"/>
              <w:jc w:val="both"/>
              <w:rPr>
                <w:rFonts w:ascii="Times New Roman" w:hAnsi="Times New Roman" w:cs="Times New Roman"/>
                <w:spacing w:val="-4"/>
                <w:w w:val="98"/>
                <w:sz w:val="21"/>
                <w:szCs w:val="21"/>
              </w:rPr>
            </w:pPr>
            <w:r w:rsidRPr="001A270C">
              <w:rPr>
                <w:rFonts w:ascii="Times New Roman" w:hAnsi="Times New Roman" w:cs="Times New Roman"/>
                <w:spacing w:val="-4"/>
                <w:w w:val="98"/>
                <w:sz w:val="21"/>
                <w:szCs w:val="21"/>
              </w:rPr>
              <w:t xml:space="preserve">- </w:t>
            </w:r>
            <w:r w:rsidR="00120037" w:rsidRPr="001A270C">
              <w:rPr>
                <w:rFonts w:ascii="Times New Roman" w:hAnsi="Times New Roman" w:cs="Times New Roman"/>
                <w:spacing w:val="-4"/>
                <w:w w:val="98"/>
                <w:sz w:val="21"/>
                <w:szCs w:val="21"/>
              </w:rPr>
              <w:t>Khổ A4</w:t>
            </w:r>
          </w:p>
          <w:p w14:paraId="7906B324" w14:textId="77777777" w:rsidR="00120037" w:rsidRPr="001A270C" w:rsidRDefault="00D02056" w:rsidP="00B72874">
            <w:pPr>
              <w:ind w:left="29"/>
              <w:jc w:val="both"/>
              <w:rPr>
                <w:rFonts w:ascii="Times New Roman" w:hAnsi="Times New Roman" w:cs="Times New Roman"/>
                <w:spacing w:val="-4"/>
                <w:w w:val="98"/>
                <w:sz w:val="21"/>
                <w:szCs w:val="21"/>
              </w:rPr>
            </w:pPr>
            <w:r w:rsidRPr="001A270C">
              <w:rPr>
                <w:rFonts w:ascii="Times New Roman" w:hAnsi="Times New Roman" w:cs="Times New Roman"/>
                <w:spacing w:val="-4"/>
                <w:w w:val="98"/>
                <w:sz w:val="21"/>
                <w:szCs w:val="21"/>
              </w:rPr>
              <w:t xml:space="preserve">- </w:t>
            </w:r>
            <w:r w:rsidR="00DC62D1" w:rsidRPr="001A270C">
              <w:rPr>
                <w:rFonts w:ascii="Times New Roman" w:hAnsi="Times New Roman" w:cs="Times New Roman"/>
                <w:spacing w:val="-4"/>
                <w:w w:val="98"/>
                <w:sz w:val="21"/>
                <w:szCs w:val="21"/>
              </w:rPr>
              <w:t>Lề t</w:t>
            </w:r>
            <w:r w:rsidR="00120037" w:rsidRPr="001A270C">
              <w:rPr>
                <w:rFonts w:ascii="Times New Roman" w:hAnsi="Times New Roman" w:cs="Times New Roman"/>
                <w:spacing w:val="-4"/>
                <w:w w:val="98"/>
                <w:sz w:val="21"/>
                <w:szCs w:val="21"/>
              </w:rPr>
              <w:t>rên</w:t>
            </w:r>
            <w:r w:rsidR="00563C55" w:rsidRPr="001A270C">
              <w:rPr>
                <w:rFonts w:ascii="Times New Roman" w:hAnsi="Times New Roman" w:cs="Times New Roman"/>
                <w:spacing w:val="-4"/>
                <w:w w:val="98"/>
                <w:sz w:val="21"/>
                <w:szCs w:val="21"/>
              </w:rPr>
              <w:t>: 3.</w:t>
            </w:r>
            <w:r w:rsidR="002210B9" w:rsidRPr="001A270C">
              <w:rPr>
                <w:rFonts w:ascii="Times New Roman" w:hAnsi="Times New Roman" w:cs="Times New Roman"/>
                <w:spacing w:val="-4"/>
                <w:w w:val="98"/>
                <w:sz w:val="21"/>
                <w:szCs w:val="21"/>
              </w:rPr>
              <w:t>5</w:t>
            </w:r>
            <w:r w:rsidR="00563C55" w:rsidRPr="001A270C">
              <w:rPr>
                <w:rFonts w:ascii="Times New Roman" w:hAnsi="Times New Roman" w:cs="Times New Roman"/>
                <w:spacing w:val="-4"/>
                <w:w w:val="98"/>
                <w:sz w:val="21"/>
                <w:szCs w:val="21"/>
              </w:rPr>
              <w:t xml:space="preserve">; </w:t>
            </w:r>
            <w:r w:rsidR="00DC62D1" w:rsidRPr="001A270C">
              <w:rPr>
                <w:rFonts w:ascii="Times New Roman" w:hAnsi="Times New Roman" w:cs="Times New Roman"/>
                <w:spacing w:val="-4"/>
                <w:w w:val="98"/>
                <w:sz w:val="21"/>
                <w:szCs w:val="21"/>
              </w:rPr>
              <w:t>lề d</w:t>
            </w:r>
            <w:r w:rsidR="00120037" w:rsidRPr="001A270C">
              <w:rPr>
                <w:rFonts w:ascii="Times New Roman" w:hAnsi="Times New Roman" w:cs="Times New Roman"/>
                <w:spacing w:val="-4"/>
                <w:w w:val="98"/>
                <w:sz w:val="21"/>
                <w:szCs w:val="21"/>
              </w:rPr>
              <w:t>ưới</w:t>
            </w:r>
            <w:r w:rsidR="00563C55" w:rsidRPr="001A270C">
              <w:rPr>
                <w:rFonts w:ascii="Times New Roman" w:hAnsi="Times New Roman" w:cs="Times New Roman"/>
                <w:spacing w:val="-4"/>
                <w:w w:val="98"/>
                <w:sz w:val="21"/>
                <w:szCs w:val="21"/>
              </w:rPr>
              <w:t>: 3.8</w:t>
            </w:r>
          </w:p>
          <w:p w14:paraId="111371AE" w14:textId="77777777" w:rsidR="00563C55" w:rsidRPr="001A270C" w:rsidRDefault="00D02056" w:rsidP="00B72874">
            <w:pPr>
              <w:ind w:left="29"/>
              <w:jc w:val="both"/>
              <w:rPr>
                <w:rFonts w:ascii="Times New Roman" w:hAnsi="Times New Roman" w:cs="Times New Roman"/>
                <w:spacing w:val="-4"/>
                <w:w w:val="98"/>
                <w:sz w:val="21"/>
                <w:szCs w:val="21"/>
              </w:rPr>
            </w:pPr>
            <w:r w:rsidRPr="001A270C">
              <w:rPr>
                <w:rFonts w:ascii="Times New Roman" w:hAnsi="Times New Roman" w:cs="Times New Roman"/>
                <w:spacing w:val="-4"/>
                <w:w w:val="98"/>
                <w:sz w:val="21"/>
                <w:szCs w:val="21"/>
              </w:rPr>
              <w:t xml:space="preserve">- </w:t>
            </w:r>
            <w:r w:rsidR="00DC62D1" w:rsidRPr="001A270C">
              <w:rPr>
                <w:rFonts w:ascii="Times New Roman" w:hAnsi="Times New Roman" w:cs="Times New Roman"/>
                <w:spacing w:val="-4"/>
                <w:w w:val="98"/>
                <w:sz w:val="21"/>
                <w:szCs w:val="21"/>
              </w:rPr>
              <w:t>lề t</w:t>
            </w:r>
            <w:r w:rsidR="00563C55" w:rsidRPr="001A270C">
              <w:rPr>
                <w:rFonts w:ascii="Times New Roman" w:hAnsi="Times New Roman" w:cs="Times New Roman"/>
                <w:spacing w:val="-4"/>
                <w:w w:val="98"/>
                <w:sz w:val="21"/>
                <w:szCs w:val="21"/>
              </w:rPr>
              <w:t xml:space="preserve">rái: 2.5; </w:t>
            </w:r>
            <w:r w:rsidR="00DC62D1" w:rsidRPr="001A270C">
              <w:rPr>
                <w:rFonts w:ascii="Times New Roman" w:hAnsi="Times New Roman" w:cs="Times New Roman"/>
                <w:spacing w:val="-4"/>
                <w:w w:val="98"/>
                <w:sz w:val="21"/>
                <w:szCs w:val="21"/>
              </w:rPr>
              <w:t>lề p</w:t>
            </w:r>
            <w:r w:rsidR="00563C55" w:rsidRPr="001A270C">
              <w:rPr>
                <w:rFonts w:ascii="Times New Roman" w:hAnsi="Times New Roman" w:cs="Times New Roman"/>
                <w:spacing w:val="-4"/>
                <w:w w:val="98"/>
                <w:sz w:val="21"/>
                <w:szCs w:val="21"/>
              </w:rPr>
              <w:t>hải: 2.5</w:t>
            </w:r>
          </w:p>
          <w:p w14:paraId="31FCCE98" w14:textId="77777777" w:rsidR="00295441" w:rsidRPr="001A270C" w:rsidRDefault="00D02056" w:rsidP="00B72874">
            <w:pPr>
              <w:ind w:left="29"/>
              <w:jc w:val="both"/>
              <w:rPr>
                <w:rFonts w:ascii="Times New Roman" w:hAnsi="Times New Roman" w:cs="Times New Roman"/>
                <w:spacing w:val="-4"/>
                <w:w w:val="98"/>
                <w:sz w:val="21"/>
                <w:szCs w:val="21"/>
              </w:rPr>
            </w:pPr>
            <w:r w:rsidRPr="001A270C">
              <w:rPr>
                <w:rFonts w:ascii="Times New Roman" w:hAnsi="Times New Roman" w:cs="Times New Roman"/>
                <w:spacing w:val="-4"/>
                <w:w w:val="98"/>
                <w:sz w:val="21"/>
                <w:szCs w:val="21"/>
              </w:rPr>
              <w:t xml:space="preserve">- </w:t>
            </w:r>
            <w:r w:rsidR="00295441" w:rsidRPr="001A270C">
              <w:rPr>
                <w:rFonts w:ascii="Times New Roman" w:hAnsi="Times New Roman" w:cs="Times New Roman"/>
                <w:spacing w:val="-4"/>
                <w:w w:val="98"/>
                <w:sz w:val="21"/>
                <w:szCs w:val="21"/>
              </w:rPr>
              <w:t>Header: 2.5</w:t>
            </w:r>
          </w:p>
          <w:p w14:paraId="4A8E6167" w14:textId="77777777" w:rsidR="00120037" w:rsidRPr="001A270C" w:rsidRDefault="00D02056" w:rsidP="00B72874">
            <w:pPr>
              <w:ind w:left="29"/>
              <w:jc w:val="both"/>
              <w:rPr>
                <w:rFonts w:ascii="Times New Roman" w:hAnsi="Times New Roman" w:cs="Times New Roman"/>
                <w:spacing w:val="-4"/>
                <w:w w:val="98"/>
                <w:sz w:val="21"/>
                <w:szCs w:val="21"/>
              </w:rPr>
            </w:pPr>
            <w:r w:rsidRPr="001A270C">
              <w:rPr>
                <w:rFonts w:ascii="Times New Roman" w:hAnsi="Times New Roman" w:cs="Times New Roman"/>
                <w:spacing w:val="-4"/>
                <w:w w:val="98"/>
                <w:sz w:val="21"/>
                <w:szCs w:val="21"/>
              </w:rPr>
              <w:t xml:space="preserve">- </w:t>
            </w:r>
            <w:r w:rsidR="00295441" w:rsidRPr="001A270C">
              <w:rPr>
                <w:rFonts w:ascii="Times New Roman" w:hAnsi="Times New Roman" w:cs="Times New Roman"/>
                <w:spacing w:val="-4"/>
                <w:w w:val="98"/>
                <w:sz w:val="21"/>
                <w:szCs w:val="21"/>
              </w:rPr>
              <w:t>Footer: 2.5</w:t>
            </w:r>
          </w:p>
        </w:tc>
        <w:tc>
          <w:tcPr>
            <w:tcW w:w="2976" w:type="dxa"/>
            <w:shd w:val="clear" w:color="auto" w:fill="FFFFFF" w:themeFill="background1"/>
          </w:tcPr>
          <w:p w14:paraId="533B917F" w14:textId="77777777" w:rsidR="00120037" w:rsidRPr="001A270C" w:rsidRDefault="00120037" w:rsidP="00B72874">
            <w:pPr>
              <w:spacing w:before="120"/>
              <w:ind w:left="170" w:hanging="142"/>
              <w:jc w:val="both"/>
              <w:rPr>
                <w:rFonts w:ascii="Times New Roman" w:hAnsi="Times New Roman" w:cs="Times New Roman"/>
                <w:b/>
                <w:spacing w:val="-4"/>
                <w:w w:val="98"/>
                <w:sz w:val="21"/>
                <w:szCs w:val="21"/>
              </w:rPr>
            </w:pPr>
            <w:r w:rsidRPr="001A270C">
              <w:rPr>
                <w:rFonts w:ascii="Times New Roman" w:hAnsi="Times New Roman" w:cs="Times New Roman"/>
                <w:b/>
                <w:spacing w:val="-4"/>
                <w:w w:val="98"/>
                <w:sz w:val="21"/>
                <w:szCs w:val="21"/>
              </w:rPr>
              <w:t xml:space="preserve">Về font chữ: </w:t>
            </w:r>
          </w:p>
          <w:p w14:paraId="2F499040" w14:textId="77777777" w:rsidR="00120037" w:rsidRPr="001A270C" w:rsidRDefault="00D02056" w:rsidP="00B72874">
            <w:pPr>
              <w:ind w:left="29"/>
              <w:jc w:val="both"/>
              <w:rPr>
                <w:rFonts w:ascii="Times New Roman" w:hAnsi="Times New Roman" w:cs="Times New Roman"/>
                <w:spacing w:val="-4"/>
                <w:w w:val="98"/>
                <w:sz w:val="21"/>
                <w:szCs w:val="21"/>
              </w:rPr>
            </w:pPr>
            <w:r w:rsidRPr="001A270C">
              <w:rPr>
                <w:rFonts w:ascii="Times New Roman" w:hAnsi="Times New Roman" w:cs="Times New Roman"/>
                <w:spacing w:val="-4"/>
                <w:w w:val="98"/>
                <w:sz w:val="21"/>
                <w:szCs w:val="21"/>
              </w:rPr>
              <w:t xml:space="preserve">- </w:t>
            </w:r>
            <w:r w:rsidR="00120037" w:rsidRPr="001A270C">
              <w:rPr>
                <w:rFonts w:ascii="Times New Roman" w:hAnsi="Times New Roman" w:cs="Times New Roman"/>
                <w:spacing w:val="-4"/>
                <w:w w:val="98"/>
                <w:sz w:val="21"/>
                <w:szCs w:val="21"/>
              </w:rPr>
              <w:t>Font:</w:t>
            </w:r>
            <w:r w:rsidR="00563C55" w:rsidRPr="001A270C">
              <w:rPr>
                <w:rFonts w:ascii="Times New Roman" w:hAnsi="Times New Roman" w:cs="Times New Roman"/>
                <w:spacing w:val="-4"/>
                <w:w w:val="98"/>
                <w:sz w:val="21"/>
                <w:szCs w:val="21"/>
              </w:rPr>
              <w:t xml:space="preserve"> Times New Roman</w:t>
            </w:r>
          </w:p>
          <w:p w14:paraId="342FBC4B" w14:textId="77777777" w:rsidR="00120037" w:rsidRPr="001A270C" w:rsidRDefault="00D02056" w:rsidP="00B72874">
            <w:pPr>
              <w:ind w:left="29"/>
              <w:jc w:val="both"/>
              <w:rPr>
                <w:rFonts w:ascii="Times New Roman" w:hAnsi="Times New Roman" w:cs="Times New Roman"/>
                <w:spacing w:val="-4"/>
                <w:w w:val="98"/>
                <w:sz w:val="21"/>
                <w:szCs w:val="21"/>
              </w:rPr>
            </w:pPr>
            <w:r w:rsidRPr="001A270C">
              <w:rPr>
                <w:rFonts w:ascii="Times New Roman" w:hAnsi="Times New Roman" w:cs="Times New Roman"/>
                <w:spacing w:val="-4"/>
                <w:w w:val="98"/>
                <w:sz w:val="21"/>
                <w:szCs w:val="21"/>
              </w:rPr>
              <w:t xml:space="preserve">- </w:t>
            </w:r>
            <w:r w:rsidR="00120037" w:rsidRPr="001A270C">
              <w:rPr>
                <w:rFonts w:ascii="Times New Roman" w:hAnsi="Times New Roman" w:cs="Times New Roman"/>
                <w:spacing w:val="-4"/>
                <w:w w:val="98"/>
                <w:sz w:val="21"/>
                <w:szCs w:val="21"/>
              </w:rPr>
              <w:t>Cỡ chữ:</w:t>
            </w:r>
            <w:r w:rsidR="00563C55" w:rsidRPr="001A270C">
              <w:rPr>
                <w:rFonts w:ascii="Times New Roman" w:hAnsi="Times New Roman" w:cs="Times New Roman"/>
                <w:spacing w:val="-4"/>
                <w:w w:val="98"/>
                <w:sz w:val="21"/>
                <w:szCs w:val="21"/>
              </w:rPr>
              <w:t xml:space="preserve"> 10</w:t>
            </w:r>
            <w:r w:rsidR="00DC62D1" w:rsidRPr="001A270C">
              <w:rPr>
                <w:rFonts w:ascii="Times New Roman" w:hAnsi="Times New Roman" w:cs="Times New Roman"/>
                <w:spacing w:val="-4"/>
                <w:w w:val="98"/>
                <w:sz w:val="21"/>
                <w:szCs w:val="21"/>
              </w:rPr>
              <w:t>.</w:t>
            </w:r>
            <w:r w:rsidR="00563C55" w:rsidRPr="001A270C">
              <w:rPr>
                <w:rFonts w:ascii="Times New Roman" w:hAnsi="Times New Roman" w:cs="Times New Roman"/>
                <w:spacing w:val="-4"/>
                <w:w w:val="98"/>
                <w:sz w:val="21"/>
                <w:szCs w:val="21"/>
              </w:rPr>
              <w:t>5</w:t>
            </w:r>
          </w:p>
          <w:p w14:paraId="2657694E" w14:textId="77777777" w:rsidR="00120037" w:rsidRPr="001A270C" w:rsidRDefault="00D02056" w:rsidP="00B72874">
            <w:pPr>
              <w:ind w:left="29"/>
              <w:jc w:val="both"/>
              <w:rPr>
                <w:rFonts w:ascii="Times New Roman" w:hAnsi="Times New Roman" w:cs="Times New Roman"/>
                <w:spacing w:val="-4"/>
                <w:w w:val="98"/>
                <w:sz w:val="21"/>
                <w:szCs w:val="21"/>
              </w:rPr>
            </w:pPr>
            <w:r w:rsidRPr="001A270C">
              <w:rPr>
                <w:rFonts w:ascii="Times New Roman" w:hAnsi="Times New Roman" w:cs="Times New Roman"/>
                <w:spacing w:val="-4"/>
                <w:w w:val="98"/>
                <w:sz w:val="21"/>
                <w:szCs w:val="21"/>
              </w:rPr>
              <w:t xml:space="preserve">- </w:t>
            </w:r>
            <w:r w:rsidR="00120037" w:rsidRPr="001A270C">
              <w:rPr>
                <w:rFonts w:ascii="Times New Roman" w:hAnsi="Times New Roman" w:cs="Times New Roman"/>
                <w:spacing w:val="-4"/>
                <w:w w:val="98"/>
                <w:sz w:val="21"/>
                <w:szCs w:val="21"/>
              </w:rPr>
              <w:t>Cách dòng: single</w:t>
            </w:r>
          </w:p>
          <w:p w14:paraId="026FA9EF" w14:textId="77777777" w:rsidR="00120037" w:rsidRPr="001A270C" w:rsidRDefault="00D02056" w:rsidP="00B72874">
            <w:pPr>
              <w:ind w:left="29"/>
              <w:jc w:val="both"/>
              <w:rPr>
                <w:rFonts w:ascii="Times New Roman" w:hAnsi="Times New Roman" w:cs="Times New Roman"/>
                <w:spacing w:val="-4"/>
                <w:w w:val="98"/>
                <w:sz w:val="21"/>
                <w:szCs w:val="21"/>
              </w:rPr>
            </w:pPr>
            <w:r w:rsidRPr="001A270C">
              <w:rPr>
                <w:rFonts w:ascii="Times New Roman" w:hAnsi="Times New Roman" w:cs="Times New Roman"/>
                <w:spacing w:val="-4"/>
                <w:w w:val="98"/>
                <w:sz w:val="21"/>
                <w:szCs w:val="21"/>
              </w:rPr>
              <w:t xml:space="preserve">- </w:t>
            </w:r>
            <w:r w:rsidR="00120037" w:rsidRPr="001A270C">
              <w:rPr>
                <w:rFonts w:ascii="Times New Roman" w:hAnsi="Times New Roman" w:cs="Times New Roman"/>
                <w:spacing w:val="-4"/>
                <w:w w:val="98"/>
                <w:sz w:val="21"/>
                <w:szCs w:val="21"/>
              </w:rPr>
              <w:t>Cách trên, cách dưới: 0</w:t>
            </w:r>
            <w:r w:rsidR="00563C55" w:rsidRPr="001A270C">
              <w:rPr>
                <w:rFonts w:ascii="Times New Roman" w:hAnsi="Times New Roman" w:cs="Times New Roman"/>
                <w:spacing w:val="-4"/>
                <w:w w:val="98"/>
                <w:sz w:val="21"/>
                <w:szCs w:val="21"/>
              </w:rPr>
              <w:t>pt</w:t>
            </w:r>
          </w:p>
          <w:p w14:paraId="10D6EC13" w14:textId="77777777" w:rsidR="001B188B" w:rsidRPr="001A270C" w:rsidRDefault="00D02056" w:rsidP="00B72874">
            <w:pPr>
              <w:ind w:left="29"/>
              <w:jc w:val="both"/>
              <w:rPr>
                <w:rFonts w:ascii="Times New Roman" w:hAnsi="Times New Roman" w:cs="Times New Roman"/>
                <w:spacing w:val="-4"/>
                <w:w w:val="98"/>
                <w:sz w:val="21"/>
                <w:szCs w:val="21"/>
              </w:rPr>
            </w:pPr>
            <w:r w:rsidRPr="001A270C">
              <w:rPr>
                <w:rFonts w:ascii="Times New Roman" w:hAnsi="Times New Roman" w:cs="Times New Roman"/>
                <w:spacing w:val="-4"/>
                <w:w w:val="98"/>
                <w:sz w:val="21"/>
                <w:szCs w:val="21"/>
              </w:rPr>
              <w:t xml:space="preserve">- </w:t>
            </w:r>
            <w:r w:rsidR="0021765F" w:rsidRPr="001A270C">
              <w:rPr>
                <w:rFonts w:ascii="Times New Roman" w:hAnsi="Times New Roman" w:cs="Times New Roman"/>
                <w:spacing w:val="-4"/>
                <w:w w:val="98"/>
                <w:sz w:val="21"/>
                <w:szCs w:val="21"/>
              </w:rPr>
              <w:t>Thụt vào đầu dòng</w:t>
            </w:r>
            <w:r w:rsidR="001B188B" w:rsidRPr="001A270C">
              <w:rPr>
                <w:rFonts w:ascii="Times New Roman" w:hAnsi="Times New Roman" w:cs="Times New Roman"/>
                <w:spacing w:val="-4"/>
                <w:w w:val="98"/>
                <w:sz w:val="21"/>
                <w:szCs w:val="21"/>
              </w:rPr>
              <w:t>: 0.5 cm</w:t>
            </w:r>
          </w:p>
        </w:tc>
      </w:tr>
    </w:tbl>
    <w:p w14:paraId="3A6FF84A" w14:textId="77777777" w:rsidR="0021765F" w:rsidRPr="001A270C" w:rsidRDefault="0021765F" w:rsidP="00B72874">
      <w:pPr>
        <w:tabs>
          <w:tab w:val="left" w:pos="567"/>
        </w:tabs>
        <w:autoSpaceDE w:val="0"/>
        <w:autoSpaceDN w:val="0"/>
        <w:adjustRightInd w:val="0"/>
        <w:spacing w:before="40" w:after="0" w:line="240" w:lineRule="auto"/>
        <w:ind w:left="360"/>
        <w:contextualSpacing/>
        <w:jc w:val="both"/>
        <w:rPr>
          <w:rFonts w:ascii="Times New Roman" w:eastAsiaTheme="minorEastAsia" w:hAnsi="Times New Roman" w:cs="Times New Roman"/>
          <w:b/>
          <w:spacing w:val="-4"/>
          <w:w w:val="98"/>
          <w:sz w:val="21"/>
          <w:szCs w:val="21"/>
        </w:rPr>
      </w:pPr>
    </w:p>
    <w:p w14:paraId="749501E7" w14:textId="77777777" w:rsidR="00E157FE" w:rsidRPr="001A270C" w:rsidRDefault="00E157FE" w:rsidP="00B72874">
      <w:pPr>
        <w:tabs>
          <w:tab w:val="left" w:pos="567"/>
        </w:tabs>
        <w:autoSpaceDE w:val="0"/>
        <w:autoSpaceDN w:val="0"/>
        <w:adjustRightInd w:val="0"/>
        <w:spacing w:before="40" w:after="0" w:line="240" w:lineRule="auto"/>
        <w:ind w:left="360"/>
        <w:contextualSpacing/>
        <w:jc w:val="both"/>
        <w:rPr>
          <w:rFonts w:ascii="Times New Roman" w:eastAsiaTheme="minorEastAsia" w:hAnsi="Times New Roman" w:cs="Times New Roman"/>
          <w:b/>
          <w:spacing w:val="-4"/>
          <w:w w:val="98"/>
          <w:sz w:val="21"/>
          <w:szCs w:val="21"/>
        </w:rPr>
      </w:pPr>
      <w:r w:rsidRPr="001A270C">
        <w:rPr>
          <w:rFonts w:ascii="Times New Roman" w:eastAsiaTheme="minorEastAsia" w:hAnsi="Times New Roman" w:cs="Times New Roman"/>
          <w:b/>
          <w:spacing w:val="-4"/>
          <w:w w:val="98"/>
          <w:sz w:val="21"/>
          <w:szCs w:val="21"/>
        </w:rPr>
        <w:t>Chẳng hạn mẫu như sau:</w:t>
      </w:r>
    </w:p>
    <w:p w14:paraId="1376DEA7" w14:textId="77777777" w:rsidR="00E157FE" w:rsidRPr="001A270C" w:rsidRDefault="00140CD7" w:rsidP="00B72874">
      <w:pPr>
        <w:tabs>
          <w:tab w:val="left" w:pos="567"/>
        </w:tabs>
        <w:autoSpaceDE w:val="0"/>
        <w:autoSpaceDN w:val="0"/>
        <w:adjustRightInd w:val="0"/>
        <w:spacing w:before="40" w:after="0" w:line="240" w:lineRule="auto"/>
        <w:ind w:left="360"/>
        <w:contextualSpacing/>
        <w:jc w:val="both"/>
        <w:rPr>
          <w:rFonts w:ascii="Times New Roman" w:eastAsiaTheme="minorEastAsia" w:hAnsi="Times New Roman" w:cs="Times New Roman"/>
          <w:b/>
          <w:spacing w:val="-4"/>
          <w:w w:val="98"/>
          <w:sz w:val="21"/>
          <w:szCs w:val="21"/>
        </w:rPr>
      </w:pPr>
      <w:r w:rsidRPr="001A270C">
        <w:rPr>
          <w:rFonts w:ascii="Times New Roman" w:eastAsiaTheme="minorEastAsia" w:hAnsi="Times New Roman" w:cs="Times New Roman"/>
          <w:b/>
          <w:spacing w:val="-4"/>
          <w:w w:val="98"/>
          <w:sz w:val="21"/>
          <w:szCs w:val="21"/>
        </w:rPr>
        <w:t>Page Setup</w:t>
      </w:r>
    </w:p>
    <w:p w14:paraId="52485727" w14:textId="75886923" w:rsidR="00140CD7" w:rsidRPr="001A270C" w:rsidRDefault="00F97ECF" w:rsidP="00B72874">
      <w:pPr>
        <w:tabs>
          <w:tab w:val="left" w:pos="567"/>
        </w:tabs>
        <w:autoSpaceDE w:val="0"/>
        <w:autoSpaceDN w:val="0"/>
        <w:adjustRightInd w:val="0"/>
        <w:spacing w:before="40" w:after="0" w:line="240" w:lineRule="auto"/>
        <w:contextualSpacing/>
        <w:jc w:val="both"/>
        <w:rPr>
          <w:rFonts w:ascii="Times New Roman" w:eastAsiaTheme="minorEastAsia" w:hAnsi="Times New Roman" w:cs="Times New Roman"/>
          <w:spacing w:val="-4"/>
          <w:w w:val="98"/>
          <w:sz w:val="21"/>
          <w:szCs w:val="21"/>
        </w:rPr>
      </w:pPr>
      <w:r w:rsidRPr="001A270C">
        <w:rPr>
          <w:rFonts w:ascii="Times New Roman" w:eastAsiaTheme="minorEastAsia" w:hAnsi="Times New Roman" w:cs="Times New Roman"/>
          <w:noProof/>
          <w:spacing w:val="-4"/>
          <w:sz w:val="21"/>
          <w:szCs w:val="21"/>
        </w:rPr>
        <mc:AlternateContent>
          <mc:Choice Requires="wpg">
            <w:drawing>
              <wp:anchor distT="0" distB="0" distL="114300" distR="114300" simplePos="0" relativeHeight="251659264" behindDoc="0" locked="0" layoutInCell="1" allowOverlap="1" wp14:anchorId="3E51CBE6" wp14:editId="630810D7">
                <wp:simplePos x="0" y="0"/>
                <wp:positionH relativeFrom="margin">
                  <wp:align>center</wp:align>
                </wp:positionH>
                <wp:positionV relativeFrom="paragraph">
                  <wp:posOffset>2743200</wp:posOffset>
                </wp:positionV>
                <wp:extent cx="2448000" cy="3279600"/>
                <wp:effectExtent l="0" t="38100" r="0" b="54610"/>
                <wp:wrapTopAndBottom/>
                <wp:docPr id="19" name="Group 19"/>
                <wp:cNvGraphicFramePr/>
                <a:graphic xmlns:a="http://schemas.openxmlformats.org/drawingml/2006/main">
                  <a:graphicData uri="http://schemas.microsoft.com/office/word/2010/wordprocessingGroup">
                    <wpg:wgp>
                      <wpg:cNvGrpSpPr/>
                      <wpg:grpSpPr>
                        <a:xfrm>
                          <a:off x="0" y="0"/>
                          <a:ext cx="2448000" cy="3279600"/>
                          <a:chOff x="0" y="0"/>
                          <a:chExt cx="3080039" cy="4130886"/>
                        </a:xfrm>
                      </wpg:grpSpPr>
                      <wpg:grpSp>
                        <wpg:cNvPr id="17" name="Group 17"/>
                        <wpg:cNvGrpSpPr/>
                        <wpg:grpSpPr>
                          <a:xfrm>
                            <a:off x="0" y="0"/>
                            <a:ext cx="2986848" cy="4130886"/>
                            <a:chOff x="0" y="0"/>
                            <a:chExt cx="2986848" cy="4130886"/>
                          </a:xfrm>
                        </wpg:grpSpPr>
                        <wpg:grpSp>
                          <wpg:cNvPr id="16" name="Group 16"/>
                          <wpg:cNvGrpSpPr/>
                          <wpg:grpSpPr>
                            <a:xfrm>
                              <a:off x="22033" y="0"/>
                              <a:ext cx="2964815" cy="4130886"/>
                              <a:chOff x="0" y="0"/>
                              <a:chExt cx="2964815" cy="4130886"/>
                            </a:xfrm>
                          </wpg:grpSpPr>
                          <wpg:grpSp>
                            <wpg:cNvPr id="5" name="Group 5"/>
                            <wpg:cNvGrpSpPr/>
                            <wpg:grpSpPr>
                              <a:xfrm>
                                <a:off x="0" y="0"/>
                                <a:ext cx="2964815" cy="4122420"/>
                                <a:chOff x="-35872" y="0"/>
                                <a:chExt cx="3740973" cy="5070764"/>
                              </a:xfrm>
                            </wpg:grpSpPr>
                            <wps:wsp>
                              <wps:cNvPr id="1" name="Rectangle 1"/>
                              <wps:cNvSpPr/>
                              <wps:spPr>
                                <a:xfrm>
                                  <a:off x="0" y="0"/>
                                  <a:ext cx="3705101" cy="5070764"/>
                                </a:xfrm>
                                <a:prstGeom prst="rect">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4" name="Group 4"/>
                              <wpg:cNvGrpSpPr/>
                              <wpg:grpSpPr>
                                <a:xfrm>
                                  <a:off x="-35872" y="0"/>
                                  <a:ext cx="3725717" cy="5055879"/>
                                  <a:chOff x="-469824" y="0"/>
                                  <a:chExt cx="3725717" cy="5055879"/>
                                </a:xfrm>
                              </wpg:grpSpPr>
                              <wps:wsp>
                                <wps:cNvPr id="2" name="Rectangle 2"/>
                                <wps:cNvSpPr/>
                                <wps:spPr>
                                  <a:xfrm>
                                    <a:off x="0" y="364210"/>
                                    <a:ext cx="2790701" cy="4358244"/>
                                  </a:xfrm>
                                  <a:prstGeom prst="rect">
                                    <a:avLst/>
                                  </a:prstGeom>
                                  <a:solidFill>
                                    <a:sysClr val="window" lastClr="FFFFFF"/>
                                  </a:solidFill>
                                  <a:ln w="19050" cap="flat" cmpd="sng" algn="ctr">
                                    <a:gradFill>
                                      <a:gsLst>
                                        <a:gs pos="0">
                                          <a:srgbClr val="5B9BD5">
                                            <a:lumMod val="5000"/>
                                            <a:lumOff val="95000"/>
                                          </a:srgbClr>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 name="Straight Arrow Connector 6"/>
                                <wps:cNvCnPr/>
                                <wps:spPr>
                                  <a:xfrm flipV="1">
                                    <a:off x="2805194" y="2495227"/>
                                    <a:ext cx="450699" cy="8667"/>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7" name="Straight Arrow Connector 7"/>
                                <wps:cNvCnPr/>
                                <wps:spPr>
                                  <a:xfrm>
                                    <a:off x="1325105" y="0"/>
                                    <a:ext cx="0" cy="333955"/>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13" name="Straight Arrow Connector 13"/>
                                <wps:cNvCnPr/>
                                <wps:spPr>
                                  <a:xfrm>
                                    <a:off x="1393537" y="4721924"/>
                                    <a:ext cx="0" cy="333955"/>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15" name="Straight Arrow Connector 15"/>
                                <wps:cNvCnPr/>
                                <wps:spPr>
                                  <a:xfrm flipV="1">
                                    <a:off x="-469824" y="2523822"/>
                                    <a:ext cx="450699" cy="8667"/>
                                  </a:xfrm>
                                  <a:prstGeom prst="straightConnector1">
                                    <a:avLst/>
                                  </a:prstGeom>
                                  <a:noFill/>
                                  <a:ln w="6350" cap="flat" cmpd="sng" algn="ctr">
                                    <a:solidFill>
                                      <a:sysClr val="windowText" lastClr="000000"/>
                                    </a:solidFill>
                                    <a:prstDash val="solid"/>
                                    <a:miter lim="800000"/>
                                    <a:headEnd type="triangle"/>
                                    <a:tailEnd type="triangle"/>
                                  </a:ln>
                                  <a:effectLst/>
                                </wps:spPr>
                                <wps:bodyPr/>
                              </wps:wsp>
                            </wpg:grpSp>
                          </wpg:grpSp>
                          <wps:wsp>
                            <wps:cNvPr id="217" name="Text Box 2"/>
                            <wps:cNvSpPr txBox="1">
                              <a:spLocks noChangeArrowheads="1"/>
                            </wps:cNvSpPr>
                            <wps:spPr bwMode="auto">
                              <a:xfrm>
                                <a:off x="1437701" y="22034"/>
                                <a:ext cx="658495" cy="271145"/>
                              </a:xfrm>
                              <a:prstGeom prst="rect">
                                <a:avLst/>
                              </a:prstGeom>
                              <a:noFill/>
                              <a:ln w="9525">
                                <a:noFill/>
                                <a:miter lim="800000"/>
                                <a:headEnd/>
                                <a:tailEnd/>
                              </a:ln>
                            </wps:spPr>
                            <wps:txbx>
                              <w:txbxContent>
                                <w:p w14:paraId="69E8EA02" w14:textId="77777777" w:rsidR="00F97ECF" w:rsidRPr="00F97ECF" w:rsidRDefault="00F97ECF" w:rsidP="00F97ECF">
                                  <w:pPr>
                                    <w:rPr>
                                      <w:rFonts w:ascii="Times New Roman" w:hAnsi="Times New Roman" w:cs="Times New Roman"/>
                                      <w:sz w:val="14"/>
                                      <w:szCs w:val="14"/>
                                    </w:rPr>
                                  </w:pPr>
                                  <w:r w:rsidRPr="00F97ECF">
                                    <w:rPr>
                                      <w:rFonts w:ascii="Times New Roman" w:hAnsi="Times New Roman" w:cs="Times New Roman"/>
                                      <w:sz w:val="14"/>
                                      <w:szCs w:val="14"/>
                                    </w:rPr>
                                    <w:t>3.5</w:t>
                                  </w:r>
                                </w:p>
                              </w:txbxContent>
                            </wps:txbx>
                            <wps:bodyPr rot="0" vert="horz" wrap="square" lIns="91440" tIns="45720" rIns="91440" bIns="45720" anchor="t" anchorCtr="0">
                              <a:noAutofit/>
                            </wps:bodyPr>
                          </wps:wsp>
                          <wps:wsp>
                            <wps:cNvPr id="21" name="Text Box 2"/>
                            <wps:cNvSpPr txBox="1">
                              <a:spLocks noChangeArrowheads="1"/>
                            </wps:cNvSpPr>
                            <wps:spPr bwMode="auto">
                              <a:xfrm>
                                <a:off x="1547768" y="3859741"/>
                                <a:ext cx="658495" cy="271145"/>
                              </a:xfrm>
                              <a:prstGeom prst="rect">
                                <a:avLst/>
                              </a:prstGeom>
                              <a:noFill/>
                              <a:ln w="9525">
                                <a:noFill/>
                                <a:miter lim="800000"/>
                                <a:headEnd/>
                                <a:tailEnd/>
                              </a:ln>
                            </wps:spPr>
                            <wps:txbx>
                              <w:txbxContent>
                                <w:p w14:paraId="18AFEC00" w14:textId="77777777" w:rsidR="00F97ECF" w:rsidRPr="00F97ECF" w:rsidRDefault="00F97ECF" w:rsidP="00F97ECF">
                                  <w:pPr>
                                    <w:rPr>
                                      <w:rFonts w:ascii="Times New Roman" w:hAnsi="Times New Roman" w:cs="Times New Roman"/>
                                      <w:sz w:val="14"/>
                                      <w:szCs w:val="14"/>
                                    </w:rPr>
                                  </w:pPr>
                                  <w:r w:rsidRPr="00F97ECF">
                                    <w:rPr>
                                      <w:rFonts w:ascii="Times New Roman" w:hAnsi="Times New Roman" w:cs="Times New Roman"/>
                                      <w:sz w:val="14"/>
                                      <w:szCs w:val="14"/>
                                    </w:rPr>
                                    <w:t>3.8</w:t>
                                  </w:r>
                                </w:p>
                              </w:txbxContent>
                            </wps:txbx>
                            <wps:bodyPr rot="0" vert="horz" wrap="square" lIns="91440" tIns="45720" rIns="91440" bIns="45720" anchor="t" anchorCtr="0">
                              <a:noAutofit/>
                            </wps:bodyPr>
                          </wps:wsp>
                        </wpg:grpSp>
                        <wps:wsp>
                          <wps:cNvPr id="14" name="Text Box 2"/>
                          <wps:cNvSpPr txBox="1">
                            <a:spLocks noChangeArrowheads="1"/>
                          </wps:cNvSpPr>
                          <wps:spPr bwMode="auto">
                            <a:xfrm>
                              <a:off x="0" y="2258459"/>
                              <a:ext cx="473002" cy="271146"/>
                            </a:xfrm>
                            <a:prstGeom prst="rect">
                              <a:avLst/>
                            </a:prstGeom>
                            <a:noFill/>
                            <a:ln w="9525">
                              <a:noFill/>
                              <a:miter lim="800000"/>
                              <a:headEnd/>
                              <a:tailEnd/>
                            </a:ln>
                          </wps:spPr>
                          <wps:txbx>
                            <w:txbxContent>
                              <w:p w14:paraId="2B620DB2" w14:textId="77777777" w:rsidR="00F97ECF" w:rsidRPr="00F97ECF" w:rsidRDefault="00F97ECF" w:rsidP="00F97ECF">
                                <w:pPr>
                                  <w:rPr>
                                    <w:rFonts w:ascii="Times New Roman" w:hAnsi="Times New Roman" w:cs="Times New Roman"/>
                                    <w:sz w:val="14"/>
                                    <w:szCs w:val="14"/>
                                  </w:rPr>
                                </w:pPr>
                                <w:r w:rsidRPr="00F97ECF">
                                  <w:rPr>
                                    <w:rFonts w:ascii="Times New Roman" w:hAnsi="Times New Roman" w:cs="Times New Roman"/>
                                    <w:sz w:val="14"/>
                                    <w:szCs w:val="14"/>
                                  </w:rPr>
                                  <w:t>2.5</w:t>
                                </w:r>
                              </w:p>
                            </w:txbxContent>
                          </wps:txbx>
                          <wps:bodyPr rot="0" vert="horz" wrap="square" lIns="91440" tIns="45720" rIns="91440" bIns="45720" anchor="t" anchorCtr="0">
                            <a:noAutofit/>
                          </wps:bodyPr>
                        </wps:wsp>
                      </wpg:grpSp>
                      <wps:wsp>
                        <wps:cNvPr id="18" name="Text Box 2"/>
                        <wps:cNvSpPr txBox="1">
                          <a:spLocks noChangeArrowheads="1"/>
                        </wps:cNvSpPr>
                        <wps:spPr bwMode="auto">
                          <a:xfrm>
                            <a:off x="2573542" y="2226399"/>
                            <a:ext cx="506497" cy="271145"/>
                          </a:xfrm>
                          <a:prstGeom prst="rect">
                            <a:avLst/>
                          </a:prstGeom>
                          <a:noFill/>
                          <a:ln w="9525">
                            <a:noFill/>
                            <a:miter lim="800000"/>
                            <a:headEnd/>
                            <a:tailEnd/>
                          </a:ln>
                        </wps:spPr>
                        <wps:txbx>
                          <w:txbxContent>
                            <w:p w14:paraId="7CE98A0D" w14:textId="77777777" w:rsidR="00F97ECF" w:rsidRPr="00F97ECF" w:rsidRDefault="00F97ECF" w:rsidP="00F97ECF">
                              <w:pPr>
                                <w:rPr>
                                  <w:rFonts w:ascii="Times New Roman" w:hAnsi="Times New Roman" w:cs="Times New Roman"/>
                                  <w:sz w:val="14"/>
                                  <w:szCs w:val="14"/>
                                </w:rPr>
                              </w:pPr>
                              <w:r w:rsidRPr="00F97ECF">
                                <w:rPr>
                                  <w:rFonts w:ascii="Times New Roman" w:hAnsi="Times New Roman" w:cs="Times New Roman"/>
                                  <w:sz w:val="14"/>
                                  <w:szCs w:val="14"/>
                                </w:rPr>
                                <w:t>2.5</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E51CBE6" id="Group 19" o:spid="_x0000_s1026" style="position:absolute;left:0;text-align:left;margin-left:0;margin-top:3in;width:192.75pt;height:258.25pt;z-index:251659264;mso-position-horizontal:center;mso-position-horizontal-relative:margin;mso-width-relative:margin;mso-height-relative:margin" coordsize="30800,4130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">
                <v:group id="Group 17" o:spid="_x0000_s1027" style="position:absolute;width:29868;height:41308" coordsize="29868,4130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">
                  <v:group id="Group 16" o:spid="_x0000_s1028" style="position:absolute;left:220;width:29648;height:41308" coordsize="29648,4130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">
                    <v:group id="Group 5" o:spid="_x0000_s1029" style="position:absolute;width:29648;height:41224" coordorigin="-358" coordsize="37409,5070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">
                      <v:rect id="Rectangle 1" o:spid="_x0000_s1030" style="position:absolute;width:37051;height:5070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" fillcolor="#5b9bd5" strokecolor="#41719c" strokeweight="1pt"/>
                      <v:group id="Group 4" o:spid="_x0000_s1031" style="position:absolute;left:-358;width:37256;height:50558" coordorigin="-4698" coordsize="37257,5055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">
                        <v:rect id="Rectangle 2" o:spid="_x0000_s1032" style="position:absolute;top:3642;width:27907;height:4358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" fillcolor="window" strokeweight="1.5pt"/>
                        <v:shapetype id="_x0000_t32" coordsize="21600,21600" o:spt="32" o:oned="t" path="m,l21600,21600e" filled="f">
                          <v:path arrowok="t" fillok="f" o:connecttype="none"/>
                          <o:lock v:ext="edit" shapetype="t"/>
                        </v:shapetype>
                        <v:shape id="Straight Arrow Connector 6" o:spid="_x0000_s1033" type="#_x0000_t32" style="position:absolute;left:28051;top:24952;width:4507;height:86;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" strokecolor="windowText" strokeweight=".5pt">
                          <v:stroke startarrow="block" endarrow="block" joinstyle="miter"/>
                        </v:shape>
                        <v:shape id="Straight Arrow Connector 7" o:spid="_x0000_s1034" type="#_x0000_t32" style="position:absolute;left:13251;width:0;height:3339;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" strokecolor="windowText" strokeweight=".5pt">
                          <v:stroke startarrow="block" endarrow="block" joinstyle="miter"/>
                        </v:shape>
                        <v:shape id="Straight Arrow Connector 13" o:spid="_x0000_s1035" type="#_x0000_t32" style="position:absolute;left:13935;top:47219;width:0;height:3339;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" strokecolor="windowText" strokeweight=".5pt">
                          <v:stroke startarrow="block" endarrow="block" joinstyle="miter"/>
                        </v:shape>
                        <v:shape id="Straight Arrow Connector 15" o:spid="_x0000_s1036" type="#_x0000_t32" style="position:absolute;left:-4698;top:25238;width:4507;height:86;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" strokecolor="windowText" strokeweight=".5pt">
                          <v:stroke startarrow="block" endarrow="block" joinstyle="miter"/>
                        </v:shape>
                      </v:group>
                    </v:group>
                    <v:shapetype id="_x0000_t202" coordsize="21600,21600" o:spt="202" path="m,l,21600r21600,l21600,xe">
                      <v:stroke joinstyle="miter"/>
                      <v:path gradientshapeok="t" o:connecttype="rect"/>
                    </v:shapetype>
                    <v:shape id="Text Box 2" o:spid="_x0000_s1037" type="#_x0000_t202" style="position:absolute;left:14377;top:220;width:6584;height:271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" filled="f" stroked="f">
                      <v:textbox>
                        <w:txbxContent>
                          <w:p w14:paraId="69E8EA02" w14:textId="77777777" w:rsidR="00F97ECF" w:rsidRPr="00F97ECF" w:rsidRDefault="00F97ECF" w:rsidP="00F97ECF">
                            <w:pPr>
                              <w:rPr>
                                <w:rFonts w:ascii="Times New Roman" w:hAnsi="Times New Roman" w:cs="Times New Roman"/>
                                <w:sz w:val="14"/>
                                <w:szCs w:val="14"/>
                              </w:rPr>
                            </w:pPr>
                            <w:r w:rsidRPr="00F97ECF">
                              <w:rPr>
                                <w:rFonts w:ascii="Times New Roman" w:hAnsi="Times New Roman" w:cs="Times New Roman"/>
                                <w:sz w:val="14"/>
                                <w:szCs w:val="14"/>
                              </w:rPr>
                              <w:t>3.5</w:t>
                            </w:r>
                          </w:p>
                        </w:txbxContent>
                      </v:textbox>
                    </v:shape>
                    <v:shape id="Text Box 2" o:spid="_x0000_s1038" type="#_x0000_t202" style="position:absolute;left:15477;top:38597;width:6585;height:271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" filled="f" stroked="f">
                      <v:textbox>
                        <w:txbxContent>
                          <w:p w14:paraId="18AFEC00" w14:textId="77777777" w:rsidR="00F97ECF" w:rsidRPr="00F97ECF" w:rsidRDefault="00F97ECF" w:rsidP="00F97ECF">
                            <w:pPr>
                              <w:rPr>
                                <w:rFonts w:ascii="Times New Roman" w:hAnsi="Times New Roman" w:cs="Times New Roman"/>
                                <w:sz w:val="14"/>
                                <w:szCs w:val="14"/>
                              </w:rPr>
                            </w:pPr>
                            <w:r w:rsidRPr="00F97ECF">
                              <w:rPr>
                                <w:rFonts w:ascii="Times New Roman" w:hAnsi="Times New Roman" w:cs="Times New Roman"/>
                                <w:sz w:val="14"/>
                                <w:szCs w:val="14"/>
                              </w:rPr>
                              <w:t>3.8</w:t>
                            </w:r>
                          </w:p>
                        </w:txbxContent>
                      </v:textbox>
                    </v:shape>
                  </v:group>
                  <v:shape id="Text Box 2" o:spid="_x0000_s1039" type="#_x0000_t202" style="position:absolute;top:22584;width:4730;height:271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" filled="f" stroked="f">
                    <v:textbox>
                      <w:txbxContent>
                        <w:p w14:paraId="2B620DB2" w14:textId="77777777" w:rsidR="00F97ECF" w:rsidRPr="00F97ECF" w:rsidRDefault="00F97ECF" w:rsidP="00F97ECF">
                          <w:pPr>
                            <w:rPr>
                              <w:rFonts w:ascii="Times New Roman" w:hAnsi="Times New Roman" w:cs="Times New Roman"/>
                              <w:sz w:val="14"/>
                              <w:szCs w:val="14"/>
                            </w:rPr>
                          </w:pPr>
                          <w:r w:rsidRPr="00F97ECF">
                            <w:rPr>
                              <w:rFonts w:ascii="Times New Roman" w:hAnsi="Times New Roman" w:cs="Times New Roman"/>
                              <w:sz w:val="14"/>
                              <w:szCs w:val="14"/>
                            </w:rPr>
                            <w:t>2.5</w:t>
                          </w:r>
                        </w:p>
                      </w:txbxContent>
                    </v:textbox>
                  </v:shape>
                </v:group>
                <v:shape id="Text Box 2" o:spid="_x0000_s1040" type="#_x0000_t202" style="position:absolute;left:25735;top:22263;width:5065;height:271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" filled="f" stroked="f">
                  <v:textbox>
                    <w:txbxContent>
                      <w:p w14:paraId="7CE98A0D" w14:textId="77777777" w:rsidR="00F97ECF" w:rsidRPr="00F97ECF" w:rsidRDefault="00F97ECF" w:rsidP="00F97ECF">
                        <w:pPr>
                          <w:rPr>
                            <w:rFonts w:ascii="Times New Roman" w:hAnsi="Times New Roman" w:cs="Times New Roman"/>
                            <w:sz w:val="14"/>
                            <w:szCs w:val="14"/>
                          </w:rPr>
                        </w:pPr>
                        <w:r w:rsidRPr="00F97ECF">
                          <w:rPr>
                            <w:rFonts w:ascii="Times New Roman" w:hAnsi="Times New Roman" w:cs="Times New Roman"/>
                            <w:sz w:val="14"/>
                            <w:szCs w:val="14"/>
                          </w:rPr>
                          <w:t>2.5</w:t>
                        </w:r>
                      </w:p>
                    </w:txbxContent>
                  </v:textbox>
                </v:shape>
                <w10:wrap type="topAndBottom" anchorx="margin"/>
              </v:group>
            </w:pict>
          </mc:Fallback>
        </mc:AlternateContent>
      </w:r>
      <w:r w:rsidR="00563C55" w:rsidRPr="001A270C">
        <w:rPr>
          <w:rFonts w:ascii="Times New Roman" w:eastAsiaTheme="minorEastAsia" w:hAnsi="Times New Roman" w:cs="Times New Roman"/>
          <w:noProof/>
          <w:spacing w:val="-4"/>
          <w:w w:val="98"/>
          <w:sz w:val="21"/>
          <w:szCs w:val="21"/>
        </w:rPr>
        <w:drawing>
          <wp:inline distT="0" distB="0" distL="0" distR="0" wp14:anchorId="477B0396" wp14:editId="156C3BCA">
            <wp:extent cx="1847850" cy="2478392"/>
            <wp:effectExtent l="0" t="0" r="0" b="0"/>
            <wp:docPr id="8" name="Picture 8" descr="C:\Users\tvtha_000\AppData\Local\Microsoft\Windows\INetCache\Content.Word\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tvtha_000\AppData\Local\Microsoft\Windows\INetCache\Content.Word\P1.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55908" cy="2489200"/>
                    </a:xfrm>
                    <a:prstGeom prst="rect">
                      <a:avLst/>
                    </a:prstGeom>
                    <a:noFill/>
                    <a:ln>
                      <a:noFill/>
                    </a:ln>
                  </pic:spPr>
                </pic:pic>
              </a:graphicData>
            </a:graphic>
          </wp:inline>
        </w:drawing>
      </w:r>
      <w:r w:rsidR="00E66FB0" w:rsidRPr="001A270C">
        <w:rPr>
          <w:rFonts w:ascii="Times New Roman" w:eastAsiaTheme="minorEastAsia" w:hAnsi="Times New Roman" w:cs="Times New Roman"/>
          <w:spacing w:val="-4"/>
          <w:w w:val="98"/>
          <w:sz w:val="21"/>
          <w:szCs w:val="21"/>
        </w:rPr>
        <w:t xml:space="preserve"> </w:t>
      </w:r>
      <w:r w:rsidR="00563C55" w:rsidRPr="001A270C">
        <w:rPr>
          <w:rFonts w:ascii="Times New Roman" w:eastAsiaTheme="minorEastAsia" w:hAnsi="Times New Roman" w:cs="Times New Roman"/>
          <w:noProof/>
          <w:spacing w:val="-4"/>
          <w:w w:val="98"/>
          <w:sz w:val="21"/>
          <w:szCs w:val="21"/>
        </w:rPr>
        <w:drawing>
          <wp:inline distT="0" distB="0" distL="0" distR="0" wp14:anchorId="652D56CA" wp14:editId="3FD5E501">
            <wp:extent cx="1835955" cy="2468245"/>
            <wp:effectExtent l="0" t="0" r="0" b="8255"/>
            <wp:docPr id="9" name="Picture 9" descr="C:\Users\tvtha_000\AppData\Local\Microsoft\Windows\INetCache\Content.Word\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tvtha_000\AppData\Local\Microsoft\Windows\INetCache\Content.Word\P2.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840316" cy="2474108"/>
                    </a:xfrm>
                    <a:prstGeom prst="rect">
                      <a:avLst/>
                    </a:prstGeom>
                    <a:noFill/>
                    <a:ln>
                      <a:noFill/>
                    </a:ln>
                  </pic:spPr>
                </pic:pic>
              </a:graphicData>
            </a:graphic>
          </wp:inline>
        </w:drawing>
      </w:r>
      <w:r w:rsidR="00985886" w:rsidRPr="001A270C">
        <w:rPr>
          <w:rFonts w:ascii="Times New Roman" w:eastAsiaTheme="minorEastAsia" w:hAnsi="Times New Roman" w:cs="Times New Roman"/>
          <w:noProof/>
          <w:spacing w:val="-4"/>
          <w:w w:val="98"/>
          <w:sz w:val="21"/>
          <w:szCs w:val="21"/>
        </w:rPr>
        <w:drawing>
          <wp:inline distT="0" distB="0" distL="0" distR="0" wp14:anchorId="73E8DFF2" wp14:editId="39BFA8BD">
            <wp:extent cx="1826180" cy="2470785"/>
            <wp:effectExtent l="0" t="0" r="3175" b="5715"/>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830975" cy="2477273"/>
                    </a:xfrm>
                    <a:prstGeom prst="rect">
                      <a:avLst/>
                    </a:prstGeom>
                    <a:noFill/>
                    <a:ln>
                      <a:noFill/>
                    </a:ln>
                  </pic:spPr>
                </pic:pic>
              </a:graphicData>
            </a:graphic>
          </wp:inline>
        </w:drawing>
      </w:r>
    </w:p>
    <w:p w14:paraId="3C444CA2" w14:textId="77777777" w:rsidR="00F97ECF" w:rsidRPr="001A270C" w:rsidRDefault="00F97ECF" w:rsidP="00B72874">
      <w:pPr>
        <w:tabs>
          <w:tab w:val="left" w:pos="567"/>
        </w:tabs>
        <w:autoSpaceDE w:val="0"/>
        <w:autoSpaceDN w:val="0"/>
        <w:adjustRightInd w:val="0"/>
        <w:spacing w:before="40" w:after="0" w:line="240" w:lineRule="auto"/>
        <w:ind w:left="360"/>
        <w:contextualSpacing/>
        <w:jc w:val="both"/>
        <w:rPr>
          <w:rFonts w:ascii="Times New Roman" w:eastAsiaTheme="minorEastAsia" w:hAnsi="Times New Roman" w:cs="Times New Roman"/>
          <w:b/>
          <w:spacing w:val="-4"/>
          <w:w w:val="98"/>
          <w:sz w:val="21"/>
          <w:szCs w:val="21"/>
        </w:rPr>
      </w:pPr>
      <w:r w:rsidRPr="001A270C">
        <w:rPr>
          <w:rFonts w:ascii="Times New Roman" w:eastAsiaTheme="minorEastAsia" w:hAnsi="Times New Roman" w:cs="Times New Roman"/>
          <w:b/>
          <w:spacing w:val="-4"/>
          <w:w w:val="98"/>
          <w:sz w:val="21"/>
          <w:szCs w:val="21"/>
        </w:rPr>
        <w:t>Font:</w:t>
      </w:r>
    </w:p>
    <w:p w14:paraId="233CB80C" w14:textId="77777777" w:rsidR="0021765F" w:rsidRPr="001A270C" w:rsidRDefault="0021765F" w:rsidP="00B72874">
      <w:pPr>
        <w:tabs>
          <w:tab w:val="left" w:pos="567"/>
        </w:tabs>
        <w:autoSpaceDE w:val="0"/>
        <w:autoSpaceDN w:val="0"/>
        <w:adjustRightInd w:val="0"/>
        <w:spacing w:before="40" w:after="0" w:line="240" w:lineRule="auto"/>
        <w:ind w:left="360"/>
        <w:contextualSpacing/>
        <w:jc w:val="both"/>
        <w:rPr>
          <w:rFonts w:ascii="Times New Roman" w:eastAsiaTheme="minorEastAsia" w:hAnsi="Times New Roman" w:cs="Times New Roman"/>
          <w:b/>
          <w:spacing w:val="-4"/>
          <w:w w:val="98"/>
          <w:sz w:val="21"/>
          <w:szCs w:val="21"/>
        </w:rPr>
      </w:pPr>
    </w:p>
    <w:p w14:paraId="6B6D6BFD" w14:textId="45A32374" w:rsidR="00563C55" w:rsidRPr="001A270C" w:rsidRDefault="00295441" w:rsidP="00B72874">
      <w:pPr>
        <w:tabs>
          <w:tab w:val="left" w:pos="567"/>
        </w:tabs>
        <w:autoSpaceDE w:val="0"/>
        <w:autoSpaceDN w:val="0"/>
        <w:adjustRightInd w:val="0"/>
        <w:spacing w:before="40" w:after="0" w:line="240" w:lineRule="auto"/>
        <w:contextualSpacing/>
        <w:jc w:val="both"/>
        <w:rPr>
          <w:rFonts w:ascii="Times New Roman" w:eastAsiaTheme="minorEastAsia" w:hAnsi="Times New Roman" w:cs="Times New Roman"/>
          <w:b/>
          <w:spacing w:val="-4"/>
          <w:w w:val="98"/>
          <w:sz w:val="21"/>
          <w:szCs w:val="21"/>
        </w:rPr>
      </w:pPr>
      <w:r w:rsidRPr="001A270C">
        <w:rPr>
          <w:rFonts w:ascii="Times New Roman" w:eastAsiaTheme="minorEastAsia" w:hAnsi="Times New Roman" w:cs="Times New Roman"/>
          <w:b/>
          <w:noProof/>
          <w:spacing w:val="-4"/>
          <w:w w:val="98"/>
          <w:sz w:val="21"/>
          <w:szCs w:val="21"/>
        </w:rPr>
        <w:drawing>
          <wp:inline distT="0" distB="0" distL="0" distR="0" wp14:anchorId="47E43309" wp14:editId="1886BE4F">
            <wp:extent cx="2500488" cy="3096883"/>
            <wp:effectExtent l="0" t="0" r="0" b="8890"/>
            <wp:docPr id="10" name="Picture 10" descr="C:\Users\tvtha_000\AppData\Local\Microsoft\Windows\INetCache\Content.Word\F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tvtha_000\AppData\Local\Microsoft\Windows\INetCache\Content.Word\F1.jpg"/>
                    <pic:cNvPicPr>
                      <a:picLocks noChangeAspect="1" noChangeArrowheads="1"/>
                    </pic:cNvPicPr>
                  </pic:nvPicPr>
                  <pic:blipFill rotWithShape="1">
                    <a:blip r:embed="rId23">
                      <a:extLst>
                        <a:ext uri="{28A0092B-C50C-407E-A947-70E740481C1C}">
                          <a14:useLocalDpi xmlns:a14="http://schemas.microsoft.com/office/drawing/2010/main" val="0"/>
                        </a:ext>
                      </a:extLst>
                    </a:blip>
                    <a:srcRect l="1746" t="1062" r="2756" b="-1"/>
                    <a:stretch/>
                  </pic:blipFill>
                  <pic:spPr bwMode="auto">
                    <a:xfrm>
                      <a:off x="0" y="0"/>
                      <a:ext cx="2508652" cy="3106994"/>
                    </a:xfrm>
                    <a:prstGeom prst="rect">
                      <a:avLst/>
                    </a:prstGeom>
                    <a:noFill/>
                    <a:ln>
                      <a:noFill/>
                    </a:ln>
                    <a:extLst>
                      <a:ext uri="{53640926-AAD7-44D8-BBD7-CCE9431645EC}">
                        <a14:shadowObscured xmlns:a14="http://schemas.microsoft.com/office/drawing/2010/main"/>
                      </a:ext>
                    </a:extLst>
                  </pic:spPr>
                </pic:pic>
              </a:graphicData>
            </a:graphic>
          </wp:inline>
        </w:drawing>
      </w:r>
      <w:r w:rsidR="0021765F" w:rsidRPr="001A270C">
        <w:rPr>
          <w:rFonts w:ascii="Times New Roman" w:eastAsiaTheme="minorEastAsia" w:hAnsi="Times New Roman" w:cs="Times New Roman"/>
          <w:b/>
          <w:spacing w:val="-4"/>
          <w:w w:val="98"/>
          <w:sz w:val="21"/>
          <w:szCs w:val="21"/>
        </w:rPr>
        <w:t xml:space="preserve">   </w:t>
      </w:r>
      <w:r w:rsidR="00985886" w:rsidRPr="001A270C">
        <w:rPr>
          <w:rFonts w:ascii="Times New Roman" w:eastAsiaTheme="minorEastAsia" w:hAnsi="Times New Roman" w:cs="Times New Roman"/>
          <w:b/>
          <w:noProof/>
          <w:spacing w:val="-4"/>
          <w:w w:val="98"/>
          <w:sz w:val="21"/>
          <w:szCs w:val="21"/>
        </w:rPr>
        <w:drawing>
          <wp:inline distT="0" distB="0" distL="0" distR="0" wp14:anchorId="043F8E9B" wp14:editId="7A2DAF18">
            <wp:extent cx="2553335" cy="3081655"/>
            <wp:effectExtent l="0" t="0" r="0" b="4445"/>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l="797" t="1578" r="1758" b="655"/>
                    <a:stretch>
                      <a:fillRect/>
                    </a:stretch>
                  </pic:blipFill>
                  <pic:spPr bwMode="auto">
                    <a:xfrm>
                      <a:off x="0" y="0"/>
                      <a:ext cx="2553335" cy="3081655"/>
                    </a:xfrm>
                    <a:prstGeom prst="rect">
                      <a:avLst/>
                    </a:prstGeom>
                    <a:noFill/>
                    <a:ln>
                      <a:noFill/>
                    </a:ln>
                  </pic:spPr>
                </pic:pic>
              </a:graphicData>
            </a:graphic>
          </wp:inline>
        </w:drawing>
      </w:r>
    </w:p>
    <w:p w14:paraId="5FD4BBA0" w14:textId="77777777" w:rsidR="00563C55" w:rsidRPr="001A270C" w:rsidRDefault="00563C55" w:rsidP="00B72874">
      <w:pPr>
        <w:tabs>
          <w:tab w:val="left" w:pos="567"/>
        </w:tabs>
        <w:autoSpaceDE w:val="0"/>
        <w:autoSpaceDN w:val="0"/>
        <w:adjustRightInd w:val="0"/>
        <w:spacing w:before="40" w:after="0" w:line="240" w:lineRule="auto"/>
        <w:ind w:left="360"/>
        <w:contextualSpacing/>
        <w:jc w:val="both"/>
        <w:rPr>
          <w:rFonts w:ascii="Times New Roman" w:eastAsiaTheme="minorEastAsia" w:hAnsi="Times New Roman" w:cs="Times New Roman"/>
          <w:spacing w:val="-4"/>
          <w:w w:val="98"/>
          <w:sz w:val="21"/>
          <w:szCs w:val="21"/>
        </w:rPr>
      </w:pPr>
    </w:p>
    <w:p w14:paraId="7F2EC68F" w14:textId="77777777" w:rsidR="00F97ECF" w:rsidRPr="001A270C" w:rsidRDefault="00F97ECF" w:rsidP="00B72874">
      <w:pPr>
        <w:tabs>
          <w:tab w:val="left" w:pos="567"/>
        </w:tabs>
        <w:autoSpaceDE w:val="0"/>
        <w:autoSpaceDN w:val="0"/>
        <w:adjustRightInd w:val="0"/>
        <w:spacing w:before="40" w:after="0" w:line="240" w:lineRule="auto"/>
        <w:ind w:left="360"/>
        <w:contextualSpacing/>
        <w:jc w:val="both"/>
        <w:rPr>
          <w:rFonts w:ascii="Times New Roman" w:eastAsiaTheme="minorEastAsia" w:hAnsi="Times New Roman" w:cs="Times New Roman"/>
          <w:b/>
          <w:spacing w:val="-4"/>
          <w:w w:val="98"/>
          <w:sz w:val="21"/>
          <w:szCs w:val="21"/>
        </w:rPr>
      </w:pPr>
      <w:r w:rsidRPr="001A270C">
        <w:rPr>
          <w:rFonts w:ascii="Times New Roman" w:eastAsiaTheme="minorEastAsia" w:hAnsi="Times New Roman" w:cs="Times New Roman"/>
          <w:b/>
          <w:spacing w:val="-4"/>
          <w:w w:val="98"/>
          <w:sz w:val="21"/>
          <w:szCs w:val="21"/>
        </w:rPr>
        <w:t>Paragraph</w:t>
      </w:r>
    </w:p>
    <w:p w14:paraId="40844932" w14:textId="77777777" w:rsidR="00F97ECF" w:rsidRPr="001A270C" w:rsidRDefault="00F97ECF" w:rsidP="00B72874">
      <w:pPr>
        <w:tabs>
          <w:tab w:val="left" w:pos="567"/>
        </w:tabs>
        <w:autoSpaceDE w:val="0"/>
        <w:autoSpaceDN w:val="0"/>
        <w:adjustRightInd w:val="0"/>
        <w:spacing w:before="40" w:after="0" w:line="240" w:lineRule="auto"/>
        <w:ind w:left="360"/>
        <w:contextualSpacing/>
        <w:jc w:val="both"/>
        <w:rPr>
          <w:rFonts w:ascii="Times New Roman" w:eastAsiaTheme="minorEastAsia" w:hAnsi="Times New Roman" w:cs="Times New Roman"/>
          <w:spacing w:val="-4"/>
          <w:w w:val="98"/>
          <w:sz w:val="21"/>
          <w:szCs w:val="21"/>
        </w:rPr>
      </w:pPr>
    </w:p>
    <w:p w14:paraId="2DF8D6B6" w14:textId="057230F2" w:rsidR="00140CD7" w:rsidRPr="001A270C" w:rsidRDefault="00985886" w:rsidP="00B72874">
      <w:pPr>
        <w:tabs>
          <w:tab w:val="left" w:pos="567"/>
        </w:tabs>
        <w:autoSpaceDE w:val="0"/>
        <w:autoSpaceDN w:val="0"/>
        <w:adjustRightInd w:val="0"/>
        <w:spacing w:before="40" w:after="0" w:line="240" w:lineRule="auto"/>
        <w:ind w:left="360"/>
        <w:contextualSpacing/>
        <w:jc w:val="both"/>
        <w:rPr>
          <w:rFonts w:ascii="Times New Roman" w:eastAsiaTheme="minorEastAsia" w:hAnsi="Times New Roman" w:cs="Times New Roman"/>
          <w:spacing w:val="-4"/>
          <w:w w:val="98"/>
          <w:sz w:val="21"/>
          <w:szCs w:val="21"/>
        </w:rPr>
      </w:pPr>
      <w:r w:rsidRPr="001A270C">
        <w:rPr>
          <w:rFonts w:ascii="Times New Roman" w:eastAsiaTheme="minorEastAsia" w:hAnsi="Times New Roman" w:cs="Times New Roman"/>
          <w:noProof/>
          <w:spacing w:val="-4"/>
          <w:w w:val="98"/>
          <w:sz w:val="21"/>
          <w:szCs w:val="21"/>
        </w:rPr>
        <w:drawing>
          <wp:inline distT="0" distB="0" distL="0" distR="0" wp14:anchorId="154E82BD" wp14:editId="19DB199C">
            <wp:extent cx="2743200" cy="3657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l="1021" t="516" r="1021" b="653"/>
                    <a:stretch>
                      <a:fillRect/>
                    </a:stretch>
                  </pic:blipFill>
                  <pic:spPr bwMode="auto">
                    <a:xfrm>
                      <a:off x="0" y="0"/>
                      <a:ext cx="2743200" cy="3657600"/>
                    </a:xfrm>
                    <a:prstGeom prst="rect">
                      <a:avLst/>
                    </a:prstGeom>
                    <a:noFill/>
                    <a:ln>
                      <a:noFill/>
                    </a:ln>
                  </pic:spPr>
                </pic:pic>
              </a:graphicData>
            </a:graphic>
          </wp:inline>
        </w:drawing>
      </w:r>
    </w:p>
    <w:p w14:paraId="36B38068" w14:textId="77777777" w:rsidR="00B72874" w:rsidRPr="001A270C" w:rsidRDefault="00B72874">
      <w:pPr>
        <w:tabs>
          <w:tab w:val="left" w:pos="567"/>
        </w:tabs>
        <w:autoSpaceDE w:val="0"/>
        <w:autoSpaceDN w:val="0"/>
        <w:adjustRightInd w:val="0"/>
        <w:spacing w:before="40" w:after="0" w:line="240" w:lineRule="auto"/>
        <w:ind w:left="360"/>
        <w:contextualSpacing/>
        <w:jc w:val="both"/>
        <w:rPr>
          <w:rFonts w:ascii="Times New Roman" w:eastAsiaTheme="minorEastAsia" w:hAnsi="Times New Roman" w:cs="Times New Roman"/>
          <w:spacing w:val="-4"/>
          <w:w w:val="98"/>
          <w:sz w:val="21"/>
          <w:szCs w:val="21"/>
        </w:rPr>
      </w:pPr>
    </w:p>
    <w:sectPr w:rsidR="00B72874" w:rsidRPr="001A270C" w:rsidSect="00862C30">
      <w:headerReference w:type="default" r:id="rId26"/>
      <w:footerReference w:type="default" r:id="rId27"/>
      <w:pgSz w:w="11907" w:h="16840" w:code="9"/>
      <w:pgMar w:top="1985" w:right="1418" w:bottom="2155" w:left="1418" w:header="1418" w:footer="141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58490B" w14:textId="77777777" w:rsidR="00F15B4C" w:rsidRDefault="00F15B4C" w:rsidP="00B93300">
      <w:pPr>
        <w:spacing w:after="0" w:line="240" w:lineRule="auto"/>
      </w:pPr>
      <w:r>
        <w:separator/>
      </w:r>
    </w:p>
  </w:endnote>
  <w:endnote w:type="continuationSeparator" w:id="0">
    <w:p w14:paraId="1F81576B" w14:textId="77777777" w:rsidR="00F15B4C" w:rsidRDefault="00F15B4C" w:rsidP="00B9330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imes New Roman Bold">
    <w:altName w:val="Times New Roman"/>
    <w:panose1 w:val="020B0604020202020204"/>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80400690"/>
      <w:docPartObj>
        <w:docPartGallery w:val="Page Numbers (Bottom of Page)"/>
        <w:docPartUnique/>
      </w:docPartObj>
    </w:sdtPr>
    <w:sdtEndPr>
      <w:rPr>
        <w:noProof/>
      </w:rPr>
    </w:sdtEndPr>
    <w:sdtContent>
      <w:p w14:paraId="4BBF8313" w14:textId="77777777" w:rsidR="00536217" w:rsidRDefault="00536217">
        <w:pPr>
          <w:pStyle w:val="Footer"/>
          <w:jc w:val="center"/>
        </w:pPr>
        <w:r w:rsidRPr="00DB79C2">
          <w:rPr>
            <w:rFonts w:ascii="Times New Roman" w:hAnsi="Times New Roman" w:cs="Times New Roman"/>
          </w:rPr>
          <w:fldChar w:fldCharType="begin"/>
        </w:r>
        <w:r w:rsidRPr="00DB79C2">
          <w:rPr>
            <w:rFonts w:ascii="Times New Roman" w:hAnsi="Times New Roman" w:cs="Times New Roman"/>
          </w:rPr>
          <w:instrText xml:space="preserve"> PAGE   \* MERGEFORMAT </w:instrText>
        </w:r>
        <w:r w:rsidRPr="00DB79C2">
          <w:rPr>
            <w:rFonts w:ascii="Times New Roman" w:hAnsi="Times New Roman" w:cs="Times New Roman"/>
          </w:rPr>
          <w:fldChar w:fldCharType="separate"/>
        </w:r>
        <w:r w:rsidR="00AC5F3D">
          <w:rPr>
            <w:rFonts w:ascii="Times New Roman" w:hAnsi="Times New Roman" w:cs="Times New Roman"/>
            <w:noProof/>
          </w:rPr>
          <w:t>1</w:t>
        </w:r>
        <w:r w:rsidRPr="00DB79C2">
          <w:rPr>
            <w:rFonts w:ascii="Times New Roman" w:hAnsi="Times New Roman" w:cs="Times New Roman"/>
            <w:noProof/>
          </w:rPr>
          <w:fldChar w:fldCharType="end"/>
        </w:r>
      </w:p>
    </w:sdtContent>
  </w:sdt>
  <w:p w14:paraId="0D145B47" w14:textId="77777777" w:rsidR="00536217" w:rsidRPr="00DB79C2" w:rsidRDefault="0053621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DE75AE" w14:textId="77777777" w:rsidR="00F15B4C" w:rsidRDefault="00F15B4C" w:rsidP="00B93300">
      <w:pPr>
        <w:spacing w:after="0" w:line="240" w:lineRule="auto"/>
      </w:pPr>
      <w:r>
        <w:separator/>
      </w:r>
    </w:p>
  </w:footnote>
  <w:footnote w:type="continuationSeparator" w:id="0">
    <w:p w14:paraId="46603AE9" w14:textId="77777777" w:rsidR="00F15B4C" w:rsidRDefault="00F15B4C" w:rsidP="00B9330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CellMar>
        <w:top w:w="72" w:type="dxa"/>
        <w:left w:w="115" w:type="dxa"/>
        <w:bottom w:w="72" w:type="dxa"/>
        <w:right w:w="115" w:type="dxa"/>
      </w:tblCellMar>
      <w:tblLook w:val="04A0" w:firstRow="1" w:lastRow="0" w:firstColumn="1" w:lastColumn="0" w:noHBand="0" w:noVBand="1"/>
    </w:tblPr>
    <w:tblGrid>
      <w:gridCol w:w="680"/>
      <w:gridCol w:w="8368"/>
    </w:tblGrid>
    <w:tr w:rsidR="00B93300" w:rsidRPr="00B93300" w14:paraId="00889162" w14:textId="77777777" w:rsidTr="00B45A2F">
      <w:tc>
        <w:tcPr>
          <w:tcW w:w="365" w:type="pct"/>
          <w:tcBorders>
            <w:top w:val="single" w:sz="18" w:space="0" w:color="943634"/>
            <w:left w:val="single" w:sz="18" w:space="0" w:color="943634"/>
            <w:bottom w:val="single" w:sz="18" w:space="0" w:color="943634"/>
            <w:right w:val="single" w:sz="18" w:space="0" w:color="943634"/>
          </w:tcBorders>
          <w:shd w:val="clear" w:color="auto" w:fill="943634"/>
          <w:vAlign w:val="bottom"/>
        </w:tcPr>
        <w:p w14:paraId="0ABA5601" w14:textId="65F5E99C" w:rsidR="00B93300" w:rsidRPr="00B93300" w:rsidRDefault="005B40FF" w:rsidP="00B93300">
          <w:pPr>
            <w:tabs>
              <w:tab w:val="center" w:pos="4680"/>
              <w:tab w:val="right" w:pos="9360"/>
            </w:tabs>
            <w:spacing w:after="0" w:line="240" w:lineRule="auto"/>
            <w:jc w:val="center"/>
            <w:rPr>
              <w:rFonts w:ascii="Arial" w:eastAsia="Times New Roman" w:hAnsi="Arial" w:cs="Arial"/>
              <w:b/>
              <w:w w:val="80"/>
              <w:sz w:val="24"/>
              <w:szCs w:val="24"/>
            </w:rPr>
          </w:pPr>
          <w:r>
            <w:rPr>
              <w:rFonts w:ascii="Arial" w:eastAsia="Times New Roman" w:hAnsi="Arial" w:cs="Arial"/>
              <w:b/>
              <w:color w:val="FFFFFF"/>
              <w:w w:val="80"/>
            </w:rPr>
            <w:t>LTTC</w:t>
          </w:r>
        </w:p>
      </w:tc>
      <w:tc>
        <w:tcPr>
          <w:tcW w:w="4635" w:type="pct"/>
          <w:tcBorders>
            <w:left w:val="single" w:sz="18" w:space="0" w:color="943634"/>
            <w:bottom w:val="single" w:sz="18" w:space="0" w:color="943634"/>
          </w:tcBorders>
          <w:vAlign w:val="bottom"/>
        </w:tcPr>
        <w:p w14:paraId="29822314" w14:textId="534CA1B7" w:rsidR="00B93300" w:rsidRPr="00B93300" w:rsidRDefault="00347B2D" w:rsidP="008137CB">
          <w:pPr>
            <w:tabs>
              <w:tab w:val="center" w:pos="4680"/>
              <w:tab w:val="right" w:pos="9360"/>
            </w:tabs>
            <w:spacing w:after="0" w:line="240" w:lineRule="auto"/>
            <w:rPr>
              <w:rFonts w:ascii="Arial" w:eastAsia="Times New Roman" w:hAnsi="Arial" w:cs="Arial"/>
              <w:w w:val="85"/>
              <w:sz w:val="24"/>
              <w:szCs w:val="24"/>
            </w:rPr>
          </w:pPr>
          <w:r>
            <w:rPr>
              <w:rFonts w:ascii="Arial" w:eastAsia="Times New Roman" w:hAnsi="Arial" w:cs="Arial"/>
              <w:bCs/>
              <w:w w:val="85"/>
              <w:sz w:val="18"/>
              <w:szCs w:val="24"/>
            </w:rPr>
            <w:t>Conference on Smart School 2023</w:t>
          </w:r>
        </w:p>
      </w:tc>
    </w:tr>
  </w:tbl>
  <w:p w14:paraId="123E0B49" w14:textId="34F7FA5B" w:rsidR="00B93300" w:rsidRDefault="00B9330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6BE3B1C"/>
    <w:multiLevelType w:val="hybridMultilevel"/>
    <w:tmpl w:val="2AF416A8"/>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07267D3"/>
    <w:multiLevelType w:val="hybridMultilevel"/>
    <w:tmpl w:val="D88C306E"/>
    <w:lvl w:ilvl="0" w:tplc="4E0A6146">
      <w:start w:val="1"/>
      <w:numFmt w:val="decimal"/>
      <w:pStyle w:val="TLTK"/>
      <w:lvlText w:val="[%1]"/>
      <w:lvlJc w:val="left"/>
      <w:pPr>
        <w:ind w:left="360" w:hanging="360"/>
      </w:pPr>
      <w:rPr>
        <w:rFonts w:ascii="Times New Roman" w:hAnsi="Times New Roman" w:hint="default"/>
        <w:b w:val="0"/>
        <w:i w:val="0"/>
        <w:sz w:val="21"/>
        <w:szCs w:val="26"/>
      </w:rPr>
    </w:lvl>
    <w:lvl w:ilvl="1" w:tplc="042A0019">
      <w:start w:val="1"/>
      <w:numFmt w:val="lowerLetter"/>
      <w:lvlText w:val="%2."/>
      <w:lvlJc w:val="left"/>
      <w:pPr>
        <w:ind w:left="6184" w:hanging="360"/>
      </w:pPr>
    </w:lvl>
    <w:lvl w:ilvl="2" w:tplc="042A001B" w:tentative="1">
      <w:start w:val="1"/>
      <w:numFmt w:val="lowerRoman"/>
      <w:lvlText w:val="%3."/>
      <w:lvlJc w:val="right"/>
      <w:pPr>
        <w:ind w:left="6904" w:hanging="180"/>
      </w:pPr>
    </w:lvl>
    <w:lvl w:ilvl="3" w:tplc="042A000F" w:tentative="1">
      <w:start w:val="1"/>
      <w:numFmt w:val="decimal"/>
      <w:lvlText w:val="%4."/>
      <w:lvlJc w:val="left"/>
      <w:pPr>
        <w:ind w:left="7624" w:hanging="360"/>
      </w:pPr>
    </w:lvl>
    <w:lvl w:ilvl="4" w:tplc="042A0019" w:tentative="1">
      <w:start w:val="1"/>
      <w:numFmt w:val="lowerLetter"/>
      <w:lvlText w:val="%5."/>
      <w:lvlJc w:val="left"/>
      <w:pPr>
        <w:ind w:left="8344" w:hanging="360"/>
      </w:pPr>
    </w:lvl>
    <w:lvl w:ilvl="5" w:tplc="042A001B" w:tentative="1">
      <w:start w:val="1"/>
      <w:numFmt w:val="lowerRoman"/>
      <w:lvlText w:val="%6."/>
      <w:lvlJc w:val="right"/>
      <w:pPr>
        <w:ind w:left="9064" w:hanging="180"/>
      </w:pPr>
    </w:lvl>
    <w:lvl w:ilvl="6" w:tplc="042A000F" w:tentative="1">
      <w:start w:val="1"/>
      <w:numFmt w:val="decimal"/>
      <w:lvlText w:val="%7."/>
      <w:lvlJc w:val="left"/>
      <w:pPr>
        <w:ind w:left="9784" w:hanging="360"/>
      </w:pPr>
    </w:lvl>
    <w:lvl w:ilvl="7" w:tplc="042A0019" w:tentative="1">
      <w:start w:val="1"/>
      <w:numFmt w:val="lowerLetter"/>
      <w:lvlText w:val="%8."/>
      <w:lvlJc w:val="left"/>
      <w:pPr>
        <w:ind w:left="10504" w:hanging="360"/>
      </w:pPr>
    </w:lvl>
    <w:lvl w:ilvl="8" w:tplc="042A001B" w:tentative="1">
      <w:start w:val="1"/>
      <w:numFmt w:val="lowerRoman"/>
      <w:lvlText w:val="%9."/>
      <w:lvlJc w:val="right"/>
      <w:pPr>
        <w:ind w:left="11224" w:hanging="180"/>
      </w:pPr>
    </w:lvl>
  </w:abstractNum>
  <w:abstractNum w:abstractNumId="2" w15:restartNumberingAfterBreak="0">
    <w:nsid w:val="23D434BF"/>
    <w:multiLevelType w:val="hybridMultilevel"/>
    <w:tmpl w:val="F85EC8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59F5D68"/>
    <w:multiLevelType w:val="hybridMultilevel"/>
    <w:tmpl w:val="B8B6D5A2"/>
    <w:lvl w:ilvl="0" w:tplc="9A9240B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3E913D3"/>
    <w:multiLevelType w:val="hybridMultilevel"/>
    <w:tmpl w:val="FD06536A"/>
    <w:lvl w:ilvl="0" w:tplc="1E2CF0DE">
      <w:start w:val="2"/>
      <w:numFmt w:val="bullet"/>
      <w:lvlText w:val="-"/>
      <w:lvlJc w:val="left"/>
      <w:pPr>
        <w:ind w:left="1080" w:hanging="360"/>
      </w:pPr>
      <w:rPr>
        <w:rFonts w:ascii="Times New Roman" w:eastAsia="Times New Roman" w:hAnsi="Times New Roman" w:cs="Times New Roman" w:hint="default"/>
        <w:i/>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4719416C"/>
    <w:multiLevelType w:val="multilevel"/>
    <w:tmpl w:val="C51C7DC2"/>
    <w:lvl w:ilvl="0">
      <w:start w:val="1"/>
      <w:numFmt w:val="bullet"/>
      <w:lvlText w:val=""/>
      <w:lvlJc w:val="left"/>
      <w:pPr>
        <w:ind w:left="-796" w:hanging="360"/>
      </w:pPr>
      <w:rPr>
        <w:rFonts w:ascii="Symbol" w:hAnsi="Symbol" w:hint="default"/>
      </w:rPr>
    </w:lvl>
    <w:lvl w:ilvl="1">
      <w:start w:val="1"/>
      <w:numFmt w:val="decimal"/>
      <w:isLgl/>
      <w:lvlText w:val="%1.%2."/>
      <w:lvlJc w:val="left"/>
      <w:pPr>
        <w:ind w:left="420" w:hanging="420"/>
      </w:pPr>
      <w:rPr>
        <w:rFonts w:hint="default"/>
      </w:rPr>
    </w:lvl>
    <w:lvl w:ilvl="2">
      <w:start w:val="1"/>
      <w:numFmt w:val="decimal"/>
      <w:isLgl/>
      <w:lvlText w:val="%1.%2.%3."/>
      <w:lvlJc w:val="left"/>
      <w:pPr>
        <w:ind w:left="1876" w:hanging="720"/>
      </w:pPr>
      <w:rPr>
        <w:rFonts w:hint="default"/>
      </w:rPr>
    </w:lvl>
    <w:lvl w:ilvl="3">
      <w:start w:val="1"/>
      <w:numFmt w:val="decimal"/>
      <w:isLgl/>
      <w:lvlText w:val="%1.%2.%3.%4."/>
      <w:lvlJc w:val="left"/>
      <w:pPr>
        <w:ind w:left="3032" w:hanging="720"/>
      </w:pPr>
      <w:rPr>
        <w:rFonts w:hint="default"/>
      </w:rPr>
    </w:lvl>
    <w:lvl w:ilvl="4">
      <w:start w:val="1"/>
      <w:numFmt w:val="decimal"/>
      <w:isLgl/>
      <w:lvlText w:val="%1.%2.%3.%4.%5."/>
      <w:lvlJc w:val="left"/>
      <w:pPr>
        <w:ind w:left="4548" w:hanging="1080"/>
      </w:pPr>
      <w:rPr>
        <w:rFonts w:hint="default"/>
      </w:rPr>
    </w:lvl>
    <w:lvl w:ilvl="5">
      <w:start w:val="1"/>
      <w:numFmt w:val="decimal"/>
      <w:isLgl/>
      <w:lvlText w:val="%1.%2.%3.%4.%5.%6."/>
      <w:lvlJc w:val="left"/>
      <w:pPr>
        <w:ind w:left="5704" w:hanging="1080"/>
      </w:pPr>
      <w:rPr>
        <w:rFonts w:hint="default"/>
      </w:rPr>
    </w:lvl>
    <w:lvl w:ilvl="6">
      <w:start w:val="1"/>
      <w:numFmt w:val="decimal"/>
      <w:isLgl/>
      <w:lvlText w:val="%1.%2.%3.%4.%5.%6.%7."/>
      <w:lvlJc w:val="left"/>
      <w:pPr>
        <w:ind w:left="7220" w:hanging="1440"/>
      </w:pPr>
      <w:rPr>
        <w:rFonts w:hint="default"/>
      </w:rPr>
    </w:lvl>
    <w:lvl w:ilvl="7">
      <w:start w:val="1"/>
      <w:numFmt w:val="decimal"/>
      <w:isLgl/>
      <w:lvlText w:val="%1.%2.%3.%4.%5.%6.%7.%8."/>
      <w:lvlJc w:val="left"/>
      <w:pPr>
        <w:ind w:left="8376" w:hanging="1440"/>
      </w:pPr>
      <w:rPr>
        <w:rFonts w:hint="default"/>
      </w:rPr>
    </w:lvl>
    <w:lvl w:ilvl="8">
      <w:start w:val="1"/>
      <w:numFmt w:val="decimal"/>
      <w:isLgl/>
      <w:lvlText w:val="%1.%2.%3.%4.%5.%6.%7.%8.%9."/>
      <w:lvlJc w:val="left"/>
      <w:pPr>
        <w:ind w:left="9892" w:hanging="1800"/>
      </w:pPr>
      <w:rPr>
        <w:rFonts w:hint="default"/>
      </w:rPr>
    </w:lvl>
  </w:abstractNum>
  <w:num w:numId="1" w16cid:durableId="682123902">
    <w:abstractNumId w:val="1"/>
  </w:num>
  <w:num w:numId="2" w16cid:durableId="219485713">
    <w:abstractNumId w:val="1"/>
    <w:lvlOverride w:ilvl="0">
      <w:startOverride w:val="1"/>
    </w:lvlOverride>
  </w:num>
  <w:num w:numId="3" w16cid:durableId="1015615736">
    <w:abstractNumId w:val="5"/>
  </w:num>
  <w:num w:numId="4" w16cid:durableId="1046174570">
    <w:abstractNumId w:val="3"/>
  </w:num>
  <w:num w:numId="5" w16cid:durableId="1136530678">
    <w:abstractNumId w:val="0"/>
  </w:num>
  <w:num w:numId="6" w16cid:durableId="1290742976">
    <w:abstractNumId w:val="2"/>
  </w:num>
  <w:num w:numId="7" w16cid:durableId="148061272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hideSpellingErrors/>
  <w:hideGrammaticalError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278A2"/>
    <w:rsid w:val="0006781E"/>
    <w:rsid w:val="00096DE8"/>
    <w:rsid w:val="000B252A"/>
    <w:rsid w:val="000C1844"/>
    <w:rsid w:val="00104848"/>
    <w:rsid w:val="001115B9"/>
    <w:rsid w:val="00120037"/>
    <w:rsid w:val="00120CE9"/>
    <w:rsid w:val="00140CD7"/>
    <w:rsid w:val="00194B6C"/>
    <w:rsid w:val="0019731A"/>
    <w:rsid w:val="001A270C"/>
    <w:rsid w:val="001B188B"/>
    <w:rsid w:val="001C4E0D"/>
    <w:rsid w:val="0021765F"/>
    <w:rsid w:val="002210B9"/>
    <w:rsid w:val="00291F77"/>
    <w:rsid w:val="00295441"/>
    <w:rsid w:val="002C46D2"/>
    <w:rsid w:val="002D0008"/>
    <w:rsid w:val="002D08CD"/>
    <w:rsid w:val="002D7932"/>
    <w:rsid w:val="002E725D"/>
    <w:rsid w:val="00312C85"/>
    <w:rsid w:val="0032180B"/>
    <w:rsid w:val="00347B2D"/>
    <w:rsid w:val="00383C32"/>
    <w:rsid w:val="003E0449"/>
    <w:rsid w:val="003E2EB6"/>
    <w:rsid w:val="003F7599"/>
    <w:rsid w:val="00436FEF"/>
    <w:rsid w:val="004B005D"/>
    <w:rsid w:val="004D3352"/>
    <w:rsid w:val="004E7804"/>
    <w:rsid w:val="0052247A"/>
    <w:rsid w:val="0052499E"/>
    <w:rsid w:val="00536217"/>
    <w:rsid w:val="00563C55"/>
    <w:rsid w:val="00587E9A"/>
    <w:rsid w:val="00590C56"/>
    <w:rsid w:val="005B40FF"/>
    <w:rsid w:val="005B7F85"/>
    <w:rsid w:val="005D7646"/>
    <w:rsid w:val="005E29CE"/>
    <w:rsid w:val="005F5D1E"/>
    <w:rsid w:val="006010DC"/>
    <w:rsid w:val="00655093"/>
    <w:rsid w:val="00675072"/>
    <w:rsid w:val="006B7949"/>
    <w:rsid w:val="006C3395"/>
    <w:rsid w:val="007017A2"/>
    <w:rsid w:val="00717E07"/>
    <w:rsid w:val="00723E49"/>
    <w:rsid w:val="0072694B"/>
    <w:rsid w:val="007278A2"/>
    <w:rsid w:val="007712F3"/>
    <w:rsid w:val="00787F31"/>
    <w:rsid w:val="007B3644"/>
    <w:rsid w:val="007D2709"/>
    <w:rsid w:val="007E3259"/>
    <w:rsid w:val="00805012"/>
    <w:rsid w:val="008137CB"/>
    <w:rsid w:val="0081733D"/>
    <w:rsid w:val="00862C30"/>
    <w:rsid w:val="008E2201"/>
    <w:rsid w:val="008F19D9"/>
    <w:rsid w:val="0090451E"/>
    <w:rsid w:val="009271F9"/>
    <w:rsid w:val="00937563"/>
    <w:rsid w:val="0095001B"/>
    <w:rsid w:val="009564B0"/>
    <w:rsid w:val="00974357"/>
    <w:rsid w:val="00984FD5"/>
    <w:rsid w:val="00985886"/>
    <w:rsid w:val="009E2D8B"/>
    <w:rsid w:val="009E3CA5"/>
    <w:rsid w:val="009F7E01"/>
    <w:rsid w:val="00A04D58"/>
    <w:rsid w:val="00A760D9"/>
    <w:rsid w:val="00A850DC"/>
    <w:rsid w:val="00AA1A0A"/>
    <w:rsid w:val="00AC0136"/>
    <w:rsid w:val="00AC5F3D"/>
    <w:rsid w:val="00AD6DC1"/>
    <w:rsid w:val="00B05E26"/>
    <w:rsid w:val="00B0706E"/>
    <w:rsid w:val="00B45A2F"/>
    <w:rsid w:val="00B5290F"/>
    <w:rsid w:val="00B72874"/>
    <w:rsid w:val="00B853BE"/>
    <w:rsid w:val="00B93300"/>
    <w:rsid w:val="00B94D05"/>
    <w:rsid w:val="00B95DB8"/>
    <w:rsid w:val="00C12412"/>
    <w:rsid w:val="00C42CE8"/>
    <w:rsid w:val="00C466F3"/>
    <w:rsid w:val="00CB2A05"/>
    <w:rsid w:val="00CB5110"/>
    <w:rsid w:val="00CE0FE6"/>
    <w:rsid w:val="00CF2596"/>
    <w:rsid w:val="00CF776B"/>
    <w:rsid w:val="00D02056"/>
    <w:rsid w:val="00D236E7"/>
    <w:rsid w:val="00D5312F"/>
    <w:rsid w:val="00D87C9E"/>
    <w:rsid w:val="00D87E7D"/>
    <w:rsid w:val="00DA7C2D"/>
    <w:rsid w:val="00DC62D1"/>
    <w:rsid w:val="00DE7726"/>
    <w:rsid w:val="00DF384F"/>
    <w:rsid w:val="00E11841"/>
    <w:rsid w:val="00E1532A"/>
    <w:rsid w:val="00E157FE"/>
    <w:rsid w:val="00E17993"/>
    <w:rsid w:val="00E43FFE"/>
    <w:rsid w:val="00E66FB0"/>
    <w:rsid w:val="00E72575"/>
    <w:rsid w:val="00E75D76"/>
    <w:rsid w:val="00E769B5"/>
    <w:rsid w:val="00E8025E"/>
    <w:rsid w:val="00EB0670"/>
    <w:rsid w:val="00EB771F"/>
    <w:rsid w:val="00EE7F2E"/>
    <w:rsid w:val="00F15B4C"/>
    <w:rsid w:val="00F21BA9"/>
    <w:rsid w:val="00F25259"/>
    <w:rsid w:val="00F252AB"/>
    <w:rsid w:val="00F6576D"/>
    <w:rsid w:val="00F97ECF"/>
    <w:rsid w:val="00FB5864"/>
    <w:rsid w:val="00FC1684"/>
    <w:rsid w:val="00FD12A8"/>
    <w:rsid w:val="00FF76A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0E5D6C3"/>
  <w15:docId w15:val="{3075A043-BF3B-4AF0-93A5-7ADF240C02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C0136"/>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mtt">
    <w:name w:val="_Tóm tắt"/>
    <w:basedOn w:val="Normal"/>
    <w:qFormat/>
    <w:rsid w:val="00AC0136"/>
    <w:pPr>
      <w:spacing w:before="40" w:after="0" w:line="240" w:lineRule="auto"/>
      <w:ind w:left="567" w:right="567"/>
      <w:jc w:val="both"/>
    </w:pPr>
    <w:rPr>
      <w:rFonts w:ascii="Times New Roman" w:eastAsia="Times New Roman" w:hAnsi="Times New Roman" w:cs="Times New Roman"/>
      <w:bCs/>
      <w:kern w:val="32"/>
      <w:szCs w:val="28"/>
    </w:rPr>
  </w:style>
  <w:style w:type="paragraph" w:customStyle="1" w:styleId="Noidung">
    <w:name w:val="+Noi dung"/>
    <w:basedOn w:val="Normal"/>
    <w:link w:val="NoidungChar"/>
    <w:qFormat/>
    <w:rsid w:val="00AC0136"/>
    <w:pPr>
      <w:spacing w:after="0" w:line="240" w:lineRule="auto"/>
      <w:jc w:val="both"/>
    </w:pPr>
    <w:rPr>
      <w:rFonts w:asciiTheme="majorHAnsi" w:eastAsiaTheme="minorEastAsia" w:hAnsiTheme="majorHAnsi" w:cstheme="majorHAnsi"/>
      <w:spacing w:val="-4"/>
      <w:w w:val="98"/>
      <w:sz w:val="21"/>
      <w:szCs w:val="23"/>
    </w:rPr>
  </w:style>
  <w:style w:type="character" w:customStyle="1" w:styleId="NoidungChar">
    <w:name w:val="+Noi dung Char"/>
    <w:basedOn w:val="DefaultParagraphFont"/>
    <w:link w:val="Noidung"/>
    <w:rsid w:val="00AC0136"/>
    <w:rPr>
      <w:rFonts w:asciiTheme="majorHAnsi" w:eastAsiaTheme="minorEastAsia" w:hAnsiTheme="majorHAnsi" w:cstheme="majorHAnsi"/>
      <w:spacing w:val="-4"/>
      <w:w w:val="98"/>
      <w:sz w:val="21"/>
      <w:szCs w:val="23"/>
    </w:rPr>
  </w:style>
  <w:style w:type="paragraph" w:customStyle="1" w:styleId="Tacgia">
    <w:name w:val="+Tac gia"/>
    <w:basedOn w:val="Normal"/>
    <w:link w:val="TacgiaChar"/>
    <w:qFormat/>
    <w:rsid w:val="00AC0136"/>
    <w:pPr>
      <w:spacing w:after="0" w:line="240" w:lineRule="auto"/>
      <w:jc w:val="center"/>
    </w:pPr>
    <w:rPr>
      <w:rFonts w:asciiTheme="majorHAnsi" w:eastAsiaTheme="minorEastAsia" w:hAnsiTheme="majorHAnsi" w:cstheme="majorHAnsi"/>
      <w:spacing w:val="-4"/>
      <w:w w:val="98"/>
      <w:sz w:val="21"/>
      <w:szCs w:val="21"/>
    </w:rPr>
  </w:style>
  <w:style w:type="character" w:customStyle="1" w:styleId="TacgiaChar">
    <w:name w:val="+Tac gia Char"/>
    <w:basedOn w:val="DefaultParagraphFont"/>
    <w:link w:val="Tacgia"/>
    <w:rsid w:val="00AC0136"/>
    <w:rPr>
      <w:rFonts w:asciiTheme="majorHAnsi" w:eastAsiaTheme="minorEastAsia" w:hAnsiTheme="majorHAnsi" w:cstheme="majorHAnsi"/>
      <w:spacing w:val="-4"/>
      <w:w w:val="98"/>
      <w:sz w:val="21"/>
      <w:szCs w:val="21"/>
    </w:rPr>
  </w:style>
  <w:style w:type="paragraph" w:customStyle="1" w:styleId="Titbai">
    <w:name w:val="+Tit bai"/>
    <w:basedOn w:val="Heading1"/>
    <w:link w:val="TitbaiChar"/>
    <w:autoRedefine/>
    <w:qFormat/>
    <w:rsid w:val="00AC0136"/>
    <w:pPr>
      <w:keepLines w:val="0"/>
      <w:spacing w:before="60" w:after="200" w:line="240" w:lineRule="auto"/>
      <w:jc w:val="center"/>
    </w:pPr>
    <w:rPr>
      <w:rFonts w:ascii="Times New Roman Bold" w:eastAsiaTheme="minorEastAsia" w:hAnsi="Times New Roman Bold" w:cs="Times New Roman"/>
      <w:b/>
      <w:color w:val="000000" w:themeColor="text1"/>
      <w:spacing w:val="-4"/>
      <w:w w:val="98"/>
      <w:kern w:val="32"/>
      <w:sz w:val="26"/>
      <w:szCs w:val="26"/>
      <w:lang w:val="vi-VN" w:eastAsia="vi-VN"/>
    </w:rPr>
  </w:style>
  <w:style w:type="character" w:customStyle="1" w:styleId="TitbaiChar">
    <w:name w:val="+Tit bai Char"/>
    <w:basedOn w:val="DefaultParagraphFont"/>
    <w:link w:val="Titbai"/>
    <w:rsid w:val="00AC0136"/>
    <w:rPr>
      <w:rFonts w:ascii="Times New Roman Bold" w:eastAsiaTheme="minorEastAsia" w:hAnsi="Times New Roman Bold" w:cs="Times New Roman"/>
      <w:b/>
      <w:color w:val="000000" w:themeColor="text1"/>
      <w:spacing w:val="-4"/>
      <w:w w:val="98"/>
      <w:kern w:val="32"/>
      <w:sz w:val="26"/>
      <w:szCs w:val="26"/>
      <w:lang w:val="vi-VN" w:eastAsia="vi-VN"/>
    </w:rPr>
  </w:style>
  <w:style w:type="character" w:customStyle="1" w:styleId="Heading1Char">
    <w:name w:val="Heading 1 Char"/>
    <w:basedOn w:val="DefaultParagraphFont"/>
    <w:link w:val="Heading1"/>
    <w:uiPriority w:val="9"/>
    <w:rsid w:val="00AC0136"/>
    <w:rPr>
      <w:rFonts w:asciiTheme="majorHAnsi" w:eastAsiaTheme="majorEastAsia" w:hAnsiTheme="majorHAnsi" w:cstheme="majorBidi"/>
      <w:color w:val="2E74B5" w:themeColor="accent1" w:themeShade="BF"/>
      <w:sz w:val="32"/>
      <w:szCs w:val="32"/>
    </w:rPr>
  </w:style>
  <w:style w:type="paragraph" w:customStyle="1" w:styleId="Tomtat">
    <w:name w:val="+Tom tat"/>
    <w:basedOn w:val="Normal"/>
    <w:link w:val="TomtatChar"/>
    <w:qFormat/>
    <w:rsid w:val="00AC0136"/>
    <w:pPr>
      <w:spacing w:after="0" w:line="240" w:lineRule="auto"/>
      <w:ind w:left="709" w:right="709"/>
      <w:jc w:val="both"/>
    </w:pPr>
    <w:rPr>
      <w:rFonts w:ascii="Times New Roman" w:eastAsiaTheme="minorEastAsia" w:hAnsi="Times New Roman" w:cstheme="majorHAnsi"/>
      <w:bCs/>
      <w:spacing w:val="-4"/>
      <w:w w:val="98"/>
      <w:sz w:val="21"/>
      <w:szCs w:val="21"/>
    </w:rPr>
  </w:style>
  <w:style w:type="character" w:customStyle="1" w:styleId="TomtatChar">
    <w:name w:val="+Tom tat Char"/>
    <w:basedOn w:val="DefaultParagraphFont"/>
    <w:link w:val="Tomtat"/>
    <w:rsid w:val="00AC0136"/>
    <w:rPr>
      <w:rFonts w:ascii="Times New Roman" w:eastAsiaTheme="minorEastAsia" w:hAnsi="Times New Roman" w:cstheme="majorHAnsi"/>
      <w:bCs/>
      <w:spacing w:val="-4"/>
      <w:w w:val="98"/>
      <w:sz w:val="21"/>
      <w:szCs w:val="21"/>
    </w:rPr>
  </w:style>
  <w:style w:type="paragraph" w:customStyle="1" w:styleId="TLTK">
    <w:name w:val="+TLTK"/>
    <w:basedOn w:val="ListParagraph"/>
    <w:link w:val="TLTKChar"/>
    <w:qFormat/>
    <w:rsid w:val="00E43FFE"/>
    <w:pPr>
      <w:numPr>
        <w:numId w:val="1"/>
      </w:numPr>
      <w:tabs>
        <w:tab w:val="left" w:pos="567"/>
      </w:tabs>
      <w:autoSpaceDE w:val="0"/>
      <w:autoSpaceDN w:val="0"/>
      <w:adjustRightInd w:val="0"/>
      <w:spacing w:before="40" w:after="0" w:line="240" w:lineRule="auto"/>
      <w:jc w:val="both"/>
    </w:pPr>
    <w:rPr>
      <w:rFonts w:ascii="Times New Roman" w:eastAsiaTheme="minorEastAsia" w:hAnsi="Times New Roman" w:cstheme="majorHAnsi"/>
      <w:spacing w:val="-4"/>
      <w:w w:val="98"/>
      <w:sz w:val="21"/>
      <w:szCs w:val="23"/>
    </w:rPr>
  </w:style>
  <w:style w:type="character" w:customStyle="1" w:styleId="TLTKChar">
    <w:name w:val="+TLTK Char"/>
    <w:basedOn w:val="DefaultParagraphFont"/>
    <w:link w:val="TLTK"/>
    <w:rsid w:val="00E43FFE"/>
    <w:rPr>
      <w:rFonts w:ascii="Times New Roman" w:eastAsiaTheme="minorEastAsia" w:hAnsi="Times New Roman" w:cstheme="majorHAnsi"/>
      <w:spacing w:val="-4"/>
      <w:w w:val="98"/>
      <w:sz w:val="21"/>
      <w:szCs w:val="23"/>
    </w:rPr>
  </w:style>
  <w:style w:type="paragraph" w:styleId="ListParagraph">
    <w:name w:val="List Paragraph"/>
    <w:basedOn w:val="Normal"/>
    <w:uiPriority w:val="34"/>
    <w:qFormat/>
    <w:rsid w:val="00E43FFE"/>
    <w:pPr>
      <w:ind w:left="720"/>
      <w:contextualSpacing/>
    </w:pPr>
  </w:style>
  <w:style w:type="paragraph" w:styleId="Footer">
    <w:name w:val="footer"/>
    <w:basedOn w:val="Normal"/>
    <w:link w:val="FooterChar"/>
    <w:uiPriority w:val="99"/>
    <w:unhideWhenUsed/>
    <w:rsid w:val="00536217"/>
    <w:pPr>
      <w:tabs>
        <w:tab w:val="center" w:pos="4680"/>
        <w:tab w:val="right" w:pos="9360"/>
      </w:tabs>
      <w:spacing w:after="0" w:line="240" w:lineRule="auto"/>
    </w:pPr>
  </w:style>
  <w:style w:type="character" w:customStyle="1" w:styleId="FooterChar">
    <w:name w:val="Footer Char"/>
    <w:basedOn w:val="DefaultParagraphFont"/>
    <w:link w:val="Footer"/>
    <w:uiPriority w:val="99"/>
    <w:rsid w:val="00536217"/>
  </w:style>
  <w:style w:type="paragraph" w:styleId="Header">
    <w:name w:val="header"/>
    <w:basedOn w:val="Normal"/>
    <w:link w:val="HeaderChar"/>
    <w:uiPriority w:val="99"/>
    <w:unhideWhenUsed/>
    <w:rsid w:val="00536217"/>
    <w:pPr>
      <w:tabs>
        <w:tab w:val="center" w:pos="4680"/>
        <w:tab w:val="right" w:pos="9360"/>
      </w:tabs>
      <w:spacing w:after="0" w:line="240" w:lineRule="auto"/>
    </w:pPr>
  </w:style>
  <w:style w:type="character" w:customStyle="1" w:styleId="HeaderChar">
    <w:name w:val="Header Char"/>
    <w:basedOn w:val="DefaultParagraphFont"/>
    <w:link w:val="Header"/>
    <w:uiPriority w:val="99"/>
    <w:rsid w:val="00536217"/>
  </w:style>
  <w:style w:type="paragraph" w:styleId="BalloonText">
    <w:name w:val="Balloon Text"/>
    <w:basedOn w:val="Normal"/>
    <w:link w:val="BalloonTextChar"/>
    <w:uiPriority w:val="99"/>
    <w:semiHidden/>
    <w:unhideWhenUsed/>
    <w:rsid w:val="00A850D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850DC"/>
    <w:rPr>
      <w:rFonts w:ascii="Segoe UI" w:hAnsi="Segoe UI" w:cs="Segoe UI"/>
      <w:sz w:val="18"/>
      <w:szCs w:val="18"/>
    </w:rPr>
  </w:style>
  <w:style w:type="table" w:styleId="TableGrid">
    <w:name w:val="Table Grid"/>
    <w:basedOn w:val="TableNormal"/>
    <w:uiPriority w:val="39"/>
    <w:rsid w:val="00B95DB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295441"/>
    <w:rPr>
      <w:sz w:val="16"/>
      <w:szCs w:val="16"/>
    </w:rPr>
  </w:style>
  <w:style w:type="paragraph" w:styleId="CommentText">
    <w:name w:val="annotation text"/>
    <w:basedOn w:val="Normal"/>
    <w:link w:val="CommentTextChar"/>
    <w:uiPriority w:val="99"/>
    <w:semiHidden/>
    <w:unhideWhenUsed/>
    <w:rsid w:val="00295441"/>
    <w:pPr>
      <w:spacing w:line="240" w:lineRule="auto"/>
    </w:pPr>
    <w:rPr>
      <w:sz w:val="20"/>
      <w:szCs w:val="20"/>
    </w:rPr>
  </w:style>
  <w:style w:type="character" w:customStyle="1" w:styleId="CommentTextChar">
    <w:name w:val="Comment Text Char"/>
    <w:basedOn w:val="DefaultParagraphFont"/>
    <w:link w:val="CommentText"/>
    <w:uiPriority w:val="99"/>
    <w:semiHidden/>
    <w:rsid w:val="00295441"/>
    <w:rPr>
      <w:sz w:val="20"/>
      <w:szCs w:val="20"/>
    </w:rPr>
  </w:style>
  <w:style w:type="paragraph" w:styleId="CommentSubject">
    <w:name w:val="annotation subject"/>
    <w:basedOn w:val="CommentText"/>
    <w:next w:val="CommentText"/>
    <w:link w:val="CommentSubjectChar"/>
    <w:uiPriority w:val="99"/>
    <w:semiHidden/>
    <w:unhideWhenUsed/>
    <w:rsid w:val="00295441"/>
    <w:rPr>
      <w:b/>
      <w:bCs/>
    </w:rPr>
  </w:style>
  <w:style w:type="character" w:customStyle="1" w:styleId="CommentSubjectChar">
    <w:name w:val="Comment Subject Char"/>
    <w:basedOn w:val="CommentTextChar"/>
    <w:link w:val="CommentSubject"/>
    <w:uiPriority w:val="99"/>
    <w:semiHidden/>
    <w:rsid w:val="00295441"/>
    <w:rPr>
      <w:b/>
      <w:bCs/>
      <w:sz w:val="20"/>
      <w:szCs w:val="20"/>
    </w:rPr>
  </w:style>
  <w:style w:type="character" w:styleId="Hyperlink">
    <w:name w:val="Hyperlink"/>
    <w:basedOn w:val="DefaultParagraphFont"/>
    <w:uiPriority w:val="99"/>
    <w:unhideWhenUsed/>
    <w:rsid w:val="0052247A"/>
    <w:rPr>
      <w:color w:val="0563C1" w:themeColor="hyperlink"/>
      <w:u w:val="single"/>
    </w:rPr>
  </w:style>
  <w:style w:type="character" w:styleId="Emphasis">
    <w:name w:val="Emphasis"/>
    <w:basedOn w:val="DefaultParagraphFont"/>
    <w:uiPriority w:val="20"/>
    <w:qFormat/>
    <w:rsid w:val="00590C56"/>
    <w:rPr>
      <w:i/>
      <w:iCs/>
    </w:rPr>
  </w:style>
  <w:style w:type="paragraph" w:styleId="HTMLPreformatted">
    <w:name w:val="HTML Preformatted"/>
    <w:basedOn w:val="Normal"/>
    <w:link w:val="HTMLPreformattedChar"/>
    <w:uiPriority w:val="99"/>
    <w:semiHidden/>
    <w:unhideWhenUsed/>
    <w:rsid w:val="00A760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n-VN"/>
    </w:rPr>
  </w:style>
  <w:style w:type="character" w:customStyle="1" w:styleId="HTMLPreformattedChar">
    <w:name w:val="HTML Preformatted Char"/>
    <w:basedOn w:val="DefaultParagraphFont"/>
    <w:link w:val="HTMLPreformatted"/>
    <w:uiPriority w:val="99"/>
    <w:semiHidden/>
    <w:rsid w:val="00A760D9"/>
    <w:rPr>
      <w:rFonts w:ascii="Courier New" w:eastAsia="Times New Roman" w:hAnsi="Courier New" w:cs="Courier New"/>
      <w:sz w:val="20"/>
      <w:szCs w:val="20"/>
      <w:lang w:val="en-VN"/>
    </w:rPr>
  </w:style>
  <w:style w:type="character" w:customStyle="1" w:styleId="y2iqfc">
    <w:name w:val="y2iqfc"/>
    <w:basedOn w:val="DefaultParagraphFont"/>
    <w:rsid w:val="00A760D9"/>
  </w:style>
  <w:style w:type="paragraph" w:styleId="NormalWeb">
    <w:name w:val="Normal (Web)"/>
    <w:basedOn w:val="Normal"/>
    <w:uiPriority w:val="99"/>
    <w:unhideWhenUsed/>
    <w:rsid w:val="00A760D9"/>
    <w:pPr>
      <w:spacing w:before="100" w:beforeAutospacing="1" w:after="100" w:afterAutospacing="1" w:line="240" w:lineRule="auto"/>
    </w:pPr>
    <w:rPr>
      <w:rFonts w:ascii="Times New Roman" w:eastAsia="Times New Roman" w:hAnsi="Times New Roman" w:cs="Times New Roman"/>
      <w:sz w:val="24"/>
      <w:szCs w:val="24"/>
      <w:lang w:val="en-VN"/>
    </w:rPr>
  </w:style>
  <w:style w:type="character" w:styleId="Strong">
    <w:name w:val="Strong"/>
    <w:basedOn w:val="DefaultParagraphFont"/>
    <w:uiPriority w:val="22"/>
    <w:qFormat/>
    <w:rsid w:val="001A270C"/>
    <w:rPr>
      <w:b/>
      <w:bCs/>
    </w:rPr>
  </w:style>
  <w:style w:type="character" w:customStyle="1" w:styleId="apple-converted-space">
    <w:name w:val="apple-converted-space"/>
    <w:basedOn w:val="DefaultParagraphFont"/>
    <w:rsid w:val="001A270C"/>
  </w:style>
  <w:style w:type="paragraph" w:styleId="BodyText">
    <w:name w:val="Body Text"/>
    <w:basedOn w:val="Normal"/>
    <w:link w:val="BodyTextChar"/>
    <w:uiPriority w:val="99"/>
    <w:unhideWhenUsed/>
    <w:rsid w:val="001A270C"/>
    <w:pPr>
      <w:spacing w:after="120" w:line="240" w:lineRule="auto"/>
    </w:pPr>
    <w:rPr>
      <w:rFonts w:ascii="Times New Roman" w:eastAsia="Times New Roman" w:hAnsi="Times New Roman" w:cs="Times New Roman"/>
      <w:sz w:val="24"/>
      <w:szCs w:val="24"/>
      <w:lang w:val="en-VN"/>
    </w:rPr>
  </w:style>
  <w:style w:type="character" w:customStyle="1" w:styleId="BodyTextChar">
    <w:name w:val="Body Text Char"/>
    <w:basedOn w:val="DefaultParagraphFont"/>
    <w:link w:val="BodyText"/>
    <w:uiPriority w:val="99"/>
    <w:rsid w:val="001A270C"/>
    <w:rPr>
      <w:rFonts w:ascii="Times New Roman" w:eastAsia="Times New Roman" w:hAnsi="Times New Roman" w:cs="Times New Roman"/>
      <w:sz w:val="24"/>
      <w:szCs w:val="24"/>
      <w:lang w:val="en-VN"/>
    </w:rPr>
  </w:style>
  <w:style w:type="paragraph" w:customStyle="1" w:styleId="trt0xe">
    <w:name w:val="trt0xe"/>
    <w:basedOn w:val="Normal"/>
    <w:rsid w:val="001A270C"/>
    <w:pPr>
      <w:spacing w:before="100" w:beforeAutospacing="1" w:after="100" w:afterAutospacing="1" w:line="240" w:lineRule="auto"/>
    </w:pPr>
    <w:rPr>
      <w:rFonts w:ascii="Times New Roman" w:eastAsia="Times New Roman" w:hAnsi="Times New Roman" w:cs="Times New Roman"/>
      <w:sz w:val="24"/>
      <w:szCs w:val="24"/>
      <w:lang w:val="en-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227952">
      <w:bodyDiv w:val="1"/>
      <w:marLeft w:val="0"/>
      <w:marRight w:val="0"/>
      <w:marTop w:val="0"/>
      <w:marBottom w:val="0"/>
      <w:divBdr>
        <w:top w:val="none" w:sz="0" w:space="0" w:color="auto"/>
        <w:left w:val="none" w:sz="0" w:space="0" w:color="auto"/>
        <w:bottom w:val="none" w:sz="0" w:space="0" w:color="auto"/>
        <w:right w:val="none" w:sz="0" w:space="0" w:color="auto"/>
      </w:divBdr>
    </w:div>
    <w:div w:id="167446729">
      <w:bodyDiv w:val="1"/>
      <w:marLeft w:val="0"/>
      <w:marRight w:val="0"/>
      <w:marTop w:val="0"/>
      <w:marBottom w:val="0"/>
      <w:divBdr>
        <w:top w:val="none" w:sz="0" w:space="0" w:color="auto"/>
        <w:left w:val="none" w:sz="0" w:space="0" w:color="auto"/>
        <w:bottom w:val="none" w:sz="0" w:space="0" w:color="auto"/>
        <w:right w:val="none" w:sz="0" w:space="0" w:color="auto"/>
      </w:divBdr>
    </w:div>
    <w:div w:id="7605661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facebook.com/ThuvienLyTuTrongCollege/" TargetMode="Externa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image" Target="media/image13.jpeg"/><Relationship Id="rId7" Type="http://schemas.openxmlformats.org/officeDocument/2006/relationships/hyperlink" Target="http://thuvienso.lttc.edu.vn" TargetMode="Externa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jpe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jpe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image" Target="media/image16.jpeg"/><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64</TotalTime>
  <Pages>15</Pages>
  <Words>3989</Words>
  <Characters>22743</Characters>
  <Application>Microsoft Office Word</Application>
  <DocSecurity>0</DocSecurity>
  <Lines>189</Lines>
  <Paragraphs>53</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26679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Truong Thao</dc:creator>
  <cp:keywords/>
  <dc:description/>
  <cp:lastModifiedBy>chi ho ngoc</cp:lastModifiedBy>
  <cp:revision>5</cp:revision>
  <cp:lastPrinted>2022-04-07T07:19:00Z</cp:lastPrinted>
  <dcterms:created xsi:type="dcterms:W3CDTF">2023-08-05T16:03:00Z</dcterms:created>
  <dcterms:modified xsi:type="dcterms:W3CDTF">2023-08-14T03:02:00Z</dcterms:modified>
  <cp:category/>
</cp:coreProperties>
</file>